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3E9" w:rsidRDefault="00A040FF" w:rsidP="008D73E9">
      <w:pPr>
        <w:wordWrap w:val="0"/>
        <w:spacing w:line="360" w:lineRule="auto"/>
        <w:jc w:val="center"/>
        <w:textAlignment w:val="center"/>
        <w:rPr>
          <w:b/>
          <w:snapToGrid w:val="0"/>
          <w:color w:val="7030A0"/>
          <w:kern w:val="0"/>
          <w:sz w:val="44"/>
          <w:szCs w:val="44"/>
        </w:rPr>
      </w:pPr>
      <w:r w:rsidRPr="00A040FF">
        <w:rPr>
          <w:b/>
          <w:noProof/>
          <w:color w:val="00B0F0"/>
          <w:kern w:val="0"/>
          <w:sz w:val="44"/>
          <w:szCs w:val="44"/>
        </w:rPr>
        <w:drawing>
          <wp:anchor distT="0" distB="0" distL="114300" distR="114300" simplePos="0" relativeHeight="251659264" behindDoc="0" locked="0" layoutInCell="1" allowOverlap="1" wp14:anchorId="33D89131" wp14:editId="1646CBFC">
            <wp:simplePos x="0" y="0"/>
            <wp:positionH relativeFrom="page">
              <wp:posOffset>11201400</wp:posOffset>
            </wp:positionH>
            <wp:positionV relativeFrom="topMargin">
              <wp:posOffset>10248900</wp:posOffset>
            </wp:positionV>
            <wp:extent cx="355600" cy="254000"/>
            <wp:effectExtent l="0" t="0" r="635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254000"/>
                    </a:xfrm>
                    <a:prstGeom prst="rect">
                      <a:avLst/>
                    </a:prstGeom>
                    <a:noFill/>
                  </pic:spPr>
                </pic:pic>
              </a:graphicData>
            </a:graphic>
            <wp14:sizeRelH relativeFrom="page">
              <wp14:pctWidth>0</wp14:pctWidth>
            </wp14:sizeRelH>
            <wp14:sizeRelV relativeFrom="page">
              <wp14:pctHeight>0</wp14:pctHeight>
            </wp14:sizeRelV>
          </wp:anchor>
        </w:drawing>
      </w:r>
      <w:r w:rsidRPr="00A040FF">
        <w:rPr>
          <w:rFonts w:hint="eastAsia"/>
          <w:b/>
          <w:snapToGrid w:val="0"/>
          <w:color w:val="00B0F0"/>
          <w:kern w:val="0"/>
          <w:sz w:val="44"/>
          <w:szCs w:val="44"/>
        </w:rPr>
        <w:t>专题</w:t>
      </w:r>
      <w:r w:rsidRPr="00A040FF">
        <w:rPr>
          <w:b/>
          <w:snapToGrid w:val="0"/>
          <w:color w:val="00B0F0"/>
          <w:kern w:val="0"/>
          <w:sz w:val="44"/>
          <w:szCs w:val="44"/>
        </w:rPr>
        <w:t>06</w:t>
      </w:r>
      <w:r w:rsidRPr="00A040FF">
        <w:rPr>
          <w:rFonts w:hint="eastAsia"/>
          <w:b/>
          <w:snapToGrid w:val="0"/>
          <w:color w:val="00B0F0"/>
          <w:kern w:val="0"/>
          <w:sz w:val="44"/>
          <w:szCs w:val="44"/>
        </w:rPr>
        <w:t xml:space="preserve"> </w:t>
      </w:r>
      <w:r w:rsidRPr="00A040FF">
        <w:rPr>
          <w:rFonts w:hint="eastAsia"/>
          <w:b/>
          <w:snapToGrid w:val="0"/>
          <w:color w:val="00B0F0"/>
          <w:kern w:val="0"/>
          <w:sz w:val="44"/>
          <w:szCs w:val="44"/>
        </w:rPr>
        <w:t>质量和密度</w:t>
      </w:r>
      <w:r w:rsidR="008D73E9">
        <w:rPr>
          <w:noProof/>
        </w:rPr>
        <w:drawing>
          <wp:anchor distT="0" distB="0" distL="114300" distR="114300" simplePos="0" relativeHeight="251661312" behindDoc="0" locked="0" layoutInCell="1" allowOverlap="1">
            <wp:simplePos x="0" y="0"/>
            <wp:positionH relativeFrom="page">
              <wp:posOffset>12420600</wp:posOffset>
            </wp:positionH>
            <wp:positionV relativeFrom="topMargin">
              <wp:posOffset>10655300</wp:posOffset>
            </wp:positionV>
            <wp:extent cx="469900" cy="292100"/>
            <wp:effectExtent l="0" t="0" r="635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2921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8D73E9" w:rsidRDefault="008D73E9" w:rsidP="008D73E9">
      <w:pPr>
        <w:pStyle w:val="Normal1"/>
        <w:wordWrap w:val="0"/>
        <w:spacing w:line="360" w:lineRule="auto"/>
        <w:jc w:val="left"/>
        <w:textAlignment w:val="center"/>
        <w:rPr>
          <w:rFonts w:ascii="Times New Roman" w:hAnsi="Times New Roman" w:cs="Times New Roman"/>
          <w:snapToGrid w:val="0"/>
          <w:color w:val="000000"/>
          <w:kern w:val="0"/>
        </w:rPr>
      </w:pPr>
    </w:p>
    <w:p w:rsidR="008D73E9" w:rsidRDefault="008D73E9" w:rsidP="008D73E9">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8D73E9" w:rsidRDefault="008D73E9" w:rsidP="008D73E9">
      <w:pPr>
        <w:spacing w:line="360" w:lineRule="auto"/>
        <w:jc w:val="left"/>
        <w:textAlignment w:val="center"/>
        <w:rPr>
          <w:rFonts w:ascii="宋体" w:hAnsi="宋体" w:cs="宋体"/>
        </w:rPr>
      </w:pPr>
      <w:r>
        <w:rPr>
          <w:bCs/>
        </w:rPr>
        <w:t>1</w:t>
      </w:r>
      <w:r>
        <w:rPr>
          <w:rFonts w:hint="eastAsia"/>
          <w:bCs/>
        </w:rPr>
        <w:t>．（</w:t>
      </w:r>
      <w:r>
        <w:rPr>
          <w:bCs/>
        </w:rPr>
        <w:t>2020</w:t>
      </w:r>
      <w:r>
        <w:rPr>
          <w:rFonts w:hint="eastAsia"/>
          <w:bCs/>
        </w:rPr>
        <w:t>江西）</w:t>
      </w:r>
      <w:r>
        <w:rPr>
          <w:rFonts w:ascii="宋体" w:hAnsi="宋体" w:cs="宋体" w:hint="eastAsia"/>
          <w:b/>
        </w:rPr>
        <w:t>（实验名称）用天平</w:t>
      </w:r>
      <w:r>
        <w:rPr>
          <w:rFonts w:ascii="MS Mincho" w:eastAsia="MS Mincho" w:hAnsi="MS Mincho" w:cs="MS Mincho" w:hint="eastAsia"/>
          <w:b/>
        </w:rPr>
        <w:t>､</w:t>
      </w:r>
      <w:r>
        <w:rPr>
          <w:rFonts w:ascii="宋体" w:hAnsi="宋体" w:cs="宋体" w:hint="eastAsia"/>
          <w:b/>
        </w:rPr>
        <w:t>量筒测量小石块的密度</w:t>
      </w:r>
      <w:r>
        <w:rPr>
          <w:rFonts w:ascii="MS Mincho" w:eastAsia="MS Mincho" w:hAnsi="MS Mincho" w:cs="MS Mincho" w:hint="eastAsia"/>
          <w:b/>
        </w:rPr>
        <w:t>｡</w:t>
      </w:r>
    </w:p>
    <w:p w:rsidR="008D73E9" w:rsidRDefault="008D73E9" w:rsidP="008D73E9">
      <w:pPr>
        <w:spacing w:line="360" w:lineRule="auto"/>
        <w:jc w:val="left"/>
        <w:textAlignment w:val="center"/>
        <w:rPr>
          <w:rFonts w:ascii="宋体" w:hAnsi="宋体" w:cs="宋体" w:hint="eastAsia"/>
        </w:rPr>
      </w:pPr>
      <w:r>
        <w:rPr>
          <w:rFonts w:ascii="宋体" w:hAnsi="宋体" w:cs="宋体" w:hint="eastAsia"/>
          <w:b/>
        </w:rPr>
        <w:t>（实验设计）如下图所示，是小普同学设计的两种测量小石块密度的方案（操作步骤按照示意图中的①②③顺序进行）你认为方案</w:t>
      </w:r>
      <w:r>
        <w:rPr>
          <w:b/>
        </w:rPr>
        <w:t>______</w:t>
      </w:r>
      <w:r>
        <w:rPr>
          <w:rFonts w:ascii="宋体" w:hAnsi="宋体" w:cs="宋体" w:hint="eastAsia"/>
          <w:b/>
        </w:rPr>
        <w:t>测量误差会较大，原因是</w:t>
      </w:r>
      <w:r>
        <w:rPr>
          <w:b/>
        </w:rPr>
        <w:t>______</w:t>
      </w:r>
      <w:r>
        <w:rPr>
          <w:rFonts w:ascii="宋体" w:hAnsi="宋体" w:cs="宋体" w:hint="eastAsia"/>
          <w:b/>
        </w:rPr>
        <w:t>；</w:t>
      </w:r>
    </w:p>
    <w:p w:rsidR="008D73E9" w:rsidRDefault="008D73E9" w:rsidP="008D73E9">
      <w:pPr>
        <w:spacing w:line="360" w:lineRule="auto"/>
        <w:jc w:val="left"/>
        <w:textAlignment w:val="center"/>
        <w:rPr>
          <w:rFonts w:hint="eastAsia"/>
        </w:rPr>
      </w:pPr>
      <w:r>
        <w:rPr>
          <w:b/>
          <w:noProof/>
        </w:rPr>
        <w:drawing>
          <wp:inline distT="0" distB="0" distL="0" distR="0">
            <wp:extent cx="4908550" cy="2070100"/>
            <wp:effectExtent l="0" t="0" r="6350" b="6350"/>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8550" cy="2070100"/>
                    </a:xfrm>
                    <a:prstGeom prst="rect">
                      <a:avLst/>
                    </a:prstGeom>
                    <a:noFill/>
                    <a:ln>
                      <a:noFill/>
                    </a:ln>
                  </pic:spPr>
                </pic:pic>
              </a:graphicData>
            </a:graphic>
          </wp:inline>
        </w:drawing>
      </w:r>
    </w:p>
    <w:p w:rsidR="008D73E9" w:rsidRDefault="008D73E9" w:rsidP="008D73E9">
      <w:pPr>
        <w:spacing w:line="360" w:lineRule="auto"/>
        <w:jc w:val="left"/>
        <w:textAlignment w:val="center"/>
        <w:rPr>
          <w:rFonts w:ascii="宋体" w:hAnsi="宋体" w:cs="宋体"/>
          <w:bCs/>
        </w:rPr>
      </w:pPr>
      <w:r>
        <w:rPr>
          <w:rFonts w:ascii="宋体" w:hAnsi="宋体" w:cs="宋体" w:hint="eastAsia"/>
          <w:bCs/>
        </w:rPr>
        <w:t>（进行实验）小晟同学进行了实验，测出了相关物理量，计算出了石块的密度，以下是他测量小石块质量的实验片段：</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①将天平放在</w:t>
      </w:r>
      <w:r>
        <w:rPr>
          <w:bCs/>
        </w:rPr>
        <w:t>______</w:t>
      </w:r>
      <w:r>
        <w:rPr>
          <w:rFonts w:ascii="宋体" w:hAnsi="宋体" w:cs="宋体" w:hint="eastAsia"/>
          <w:bCs/>
        </w:rPr>
        <w:t>台上，把游码移到标尺左端的零刻度线处，发现指针指在分度盘中线的左侧，再向右调节</w:t>
      </w:r>
      <w:r>
        <w:rPr>
          <w:bCs/>
        </w:rPr>
        <w:t>______</w:t>
      </w:r>
      <w:r>
        <w:rPr>
          <w:rFonts w:ascii="宋体" w:hAnsi="宋体" w:cs="宋体" w:hint="eastAsia"/>
          <w:bCs/>
        </w:rPr>
        <w:t>直至天平水平平衡；</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②在左盘放被测小石块，在右盘从大到小加减砝码，当加到最小的砝码后，观察到指针静止在如下图所示的位置，接下来的操作是</w:t>
      </w:r>
      <w:r>
        <w:rPr>
          <w:bCs/>
        </w:rPr>
        <w:t>______</w:t>
      </w:r>
      <w:r>
        <w:rPr>
          <w:rFonts w:ascii="宋体" w:hAnsi="宋体" w:cs="宋体" w:hint="eastAsia"/>
          <w:bCs/>
        </w:rPr>
        <w:t>，直至天平水平平衡；</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③读出小石块的质量</w:t>
      </w:r>
      <w:r>
        <w:rPr>
          <w:rFonts w:ascii="MS Mincho" w:eastAsia="MS Mincho" w:hAnsi="MS Mincho" w:cs="MS Mincho" w:hint="eastAsia"/>
          <w:bCs/>
        </w:rPr>
        <w:t>｡</w:t>
      </w:r>
    </w:p>
    <w:p w:rsidR="008D73E9" w:rsidRDefault="008D73E9" w:rsidP="008D73E9">
      <w:pPr>
        <w:spacing w:line="360" w:lineRule="auto"/>
        <w:jc w:val="left"/>
        <w:textAlignment w:val="center"/>
        <w:rPr>
          <w:rFonts w:hint="eastAsia"/>
          <w:bCs/>
        </w:rPr>
      </w:pPr>
      <w:r>
        <w:rPr>
          <w:bCs/>
          <w:noProof/>
        </w:rPr>
        <w:drawing>
          <wp:inline distT="0" distB="0" distL="0" distR="0">
            <wp:extent cx="810895" cy="897255"/>
            <wp:effectExtent l="0" t="0" r="8255" b="0"/>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0895" cy="897255"/>
                    </a:xfrm>
                    <a:prstGeom prst="rect">
                      <a:avLst/>
                    </a:prstGeom>
                    <a:noFill/>
                    <a:ln>
                      <a:noFill/>
                    </a:ln>
                  </pic:spPr>
                </pic:pic>
              </a:graphicData>
            </a:graphic>
          </wp:inline>
        </w:drawing>
      </w:r>
    </w:p>
    <w:p w:rsidR="008D73E9" w:rsidRDefault="008D73E9" w:rsidP="008D73E9">
      <w:pPr>
        <w:spacing w:line="360" w:lineRule="auto"/>
        <w:jc w:val="left"/>
        <w:textAlignment w:val="center"/>
        <w:rPr>
          <w:rFonts w:ascii="宋体" w:hAnsi="宋体" w:cs="宋体"/>
          <w:bCs/>
        </w:rPr>
      </w:pPr>
      <w:r>
        <w:rPr>
          <w:rFonts w:ascii="宋体" w:hAnsi="宋体" w:cs="宋体" w:hint="eastAsia"/>
          <w:bCs/>
        </w:rPr>
        <w:t>（实验数据）测出所有相关物理量，并将实验数据记录在下面表格内，计算出石块的密度，请你将表格中①</w:t>
      </w:r>
      <w:r>
        <w:rPr>
          <w:rFonts w:ascii="MS Mincho" w:eastAsia="MS Mincho" w:hAnsi="MS Mincho" w:cs="MS Mincho" w:hint="eastAsia"/>
          <w:bCs/>
        </w:rPr>
        <w:t>､</w:t>
      </w:r>
      <w:r>
        <w:rPr>
          <w:rFonts w:ascii="宋体" w:hAnsi="宋体" w:cs="宋体" w:hint="eastAsia"/>
          <w:bCs/>
        </w:rPr>
        <w:t>②处的内容补充完整</w:t>
      </w:r>
      <w:r>
        <w:rPr>
          <w:rFonts w:ascii="MS Mincho" w:eastAsia="MS Mincho" w:hAnsi="MS Mincho" w:cs="MS Mincho" w:hint="eastAsia"/>
          <w:bCs/>
        </w:rPr>
        <w:t>｡</w:t>
      </w:r>
    </w:p>
    <w:tbl>
      <w:tblPr>
        <w:tblW w:w="11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92"/>
        <w:gridCol w:w="1813"/>
        <w:gridCol w:w="1708"/>
        <w:gridCol w:w="2651"/>
        <w:gridCol w:w="3356"/>
      </w:tblGrid>
      <w:tr w:rsidR="008D73E9" w:rsidTr="008D73E9">
        <w:trPr>
          <w:trHeight w:val="510"/>
        </w:trPr>
        <w:tc>
          <w:tcPr>
            <w:tcW w:w="22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D73E9" w:rsidRDefault="008D73E9">
            <w:pPr>
              <w:spacing w:line="360" w:lineRule="auto"/>
              <w:jc w:val="left"/>
              <w:textAlignment w:val="center"/>
              <w:rPr>
                <w:rFonts w:eastAsia="Times New Roman"/>
                <w:bCs/>
              </w:rPr>
            </w:pPr>
            <w:r>
              <w:rPr>
                <w:rFonts w:ascii="宋体" w:hAnsi="宋体" w:cs="宋体" w:hint="eastAsia"/>
                <w:bCs/>
              </w:rPr>
              <w:t>石块的质量</w:t>
            </w:r>
            <w:r>
              <w:rPr>
                <w:rFonts w:eastAsia="Times New Roman"/>
                <w:bCs/>
                <w:i/>
              </w:rPr>
              <w:t>m</w:t>
            </w:r>
            <w:r>
              <w:rPr>
                <w:rFonts w:eastAsia="Times New Roman"/>
                <w:bCs/>
              </w:rPr>
              <w:t>/g</w:t>
            </w:r>
          </w:p>
        </w:tc>
        <w:tc>
          <w:tcPr>
            <w:tcW w:w="18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D73E9" w:rsidRDefault="008D73E9">
            <w:pPr>
              <w:spacing w:line="360" w:lineRule="auto"/>
              <w:jc w:val="left"/>
              <w:textAlignment w:val="center"/>
              <w:rPr>
                <w:rFonts w:ascii="宋体" w:hAnsi="宋体" w:cs="宋体"/>
                <w:bCs/>
              </w:rPr>
            </w:pPr>
            <w:r>
              <w:rPr>
                <w:rFonts w:ascii="宋体" w:hAnsi="宋体" w:cs="宋体" w:hint="eastAsia"/>
                <w:bCs/>
              </w:rPr>
              <w:t>①</w:t>
            </w:r>
            <w:r>
              <w:rPr>
                <w:bCs/>
              </w:rPr>
              <w:t>______</w:t>
            </w:r>
          </w:p>
        </w:tc>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D73E9" w:rsidRDefault="008D73E9">
            <w:pPr>
              <w:spacing w:line="360" w:lineRule="auto"/>
              <w:jc w:val="left"/>
              <w:textAlignment w:val="center"/>
              <w:rPr>
                <w:rFonts w:ascii="宋体" w:hAnsi="宋体" w:cs="宋体"/>
                <w:bCs/>
              </w:rPr>
            </w:pPr>
            <w:r>
              <w:rPr>
                <w:rFonts w:ascii="宋体" w:hAnsi="宋体" w:cs="宋体" w:hint="eastAsia"/>
                <w:bCs/>
              </w:rPr>
              <w:t>②</w:t>
            </w:r>
            <w:r>
              <w:rPr>
                <w:bCs/>
              </w:rPr>
              <w:t>______</w:t>
            </w:r>
          </w:p>
        </w:tc>
        <w:tc>
          <w:tcPr>
            <w:tcW w:w="26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D73E9" w:rsidRDefault="008D73E9">
            <w:pPr>
              <w:spacing w:line="360" w:lineRule="auto"/>
              <w:jc w:val="left"/>
              <w:textAlignment w:val="center"/>
              <w:rPr>
                <w:rFonts w:eastAsia="Times New Roman"/>
                <w:bCs/>
              </w:rPr>
            </w:pPr>
            <w:r>
              <w:rPr>
                <w:rFonts w:ascii="宋体" w:hAnsi="宋体" w:cs="宋体" w:hint="eastAsia"/>
                <w:bCs/>
              </w:rPr>
              <w:t>石块的体积</w:t>
            </w:r>
            <w:r>
              <w:rPr>
                <w:rFonts w:eastAsia="Times New Roman"/>
                <w:bCs/>
                <w:i/>
              </w:rPr>
              <w:t>V</w:t>
            </w:r>
            <w:r>
              <w:rPr>
                <w:rFonts w:eastAsia="Times New Roman"/>
                <w:bCs/>
              </w:rPr>
              <w:t>/cm</w:t>
            </w:r>
            <w:r>
              <w:rPr>
                <w:rFonts w:eastAsia="Times New Roman"/>
                <w:bCs/>
                <w:vertAlign w:val="superscript"/>
              </w:rPr>
              <w:t>3</w:t>
            </w:r>
          </w:p>
        </w:tc>
        <w:tc>
          <w:tcPr>
            <w:tcW w:w="33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8D73E9" w:rsidRDefault="008D73E9">
            <w:pPr>
              <w:spacing w:line="360" w:lineRule="auto"/>
              <w:jc w:val="left"/>
              <w:textAlignment w:val="center"/>
              <w:rPr>
                <w:rFonts w:ascii="宋体" w:hAnsi="宋体" w:cs="宋体"/>
                <w:bCs/>
              </w:rPr>
            </w:pPr>
            <w:r>
              <w:rPr>
                <w:rFonts w:ascii="宋体" w:hAnsi="宋体" w:cs="宋体" w:hint="eastAsia"/>
                <w:bCs/>
              </w:rPr>
              <w:t>石块的密度</w:t>
            </w:r>
            <w:r>
              <w:rPr>
                <w:bCs/>
              </w:rPr>
              <w:object w:dxaOrig="123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e0d1f2a156734427b141afefc679bbcd" style="width:61.8pt;height:18.35pt;mso-wrap-style:square;mso-position-horizontal-relative:page;mso-position-vertical-relative:page" o:ole="">
                  <v:imagedata r:id="rId11" o:title="eqIde0d1f2a156734427b141afefc679bbcd"/>
                </v:shape>
                <o:OLEObject Type="Embed" ProgID="Equation.DSMT4" ShapeID="对象 2" DrawAspect="Content" ObjectID="_1666724186" r:id="rId12"/>
              </w:object>
            </w:r>
          </w:p>
        </w:tc>
      </w:tr>
      <w:tr w:rsidR="008D73E9" w:rsidTr="008D73E9">
        <w:trPr>
          <w:trHeight w:val="240"/>
        </w:trPr>
        <w:tc>
          <w:tcPr>
            <w:tcW w:w="22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8D73E9" w:rsidRDefault="008D73E9">
            <w:pPr>
              <w:spacing w:line="360" w:lineRule="auto"/>
              <w:jc w:val="left"/>
              <w:textAlignment w:val="center"/>
              <w:rPr>
                <w:bCs/>
              </w:rPr>
            </w:pPr>
          </w:p>
        </w:tc>
        <w:tc>
          <w:tcPr>
            <w:tcW w:w="18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8D73E9" w:rsidRDefault="008D73E9">
            <w:pPr>
              <w:spacing w:line="360" w:lineRule="auto"/>
              <w:jc w:val="left"/>
              <w:textAlignment w:val="center"/>
              <w:rPr>
                <w:bCs/>
              </w:rPr>
            </w:pPr>
          </w:p>
        </w:tc>
        <w:tc>
          <w:tcPr>
            <w:tcW w:w="17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8D73E9" w:rsidRDefault="008D73E9">
            <w:pPr>
              <w:spacing w:line="360" w:lineRule="auto"/>
              <w:jc w:val="left"/>
              <w:textAlignment w:val="center"/>
              <w:rPr>
                <w:bCs/>
              </w:rPr>
            </w:pPr>
          </w:p>
        </w:tc>
        <w:tc>
          <w:tcPr>
            <w:tcW w:w="265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8D73E9" w:rsidRDefault="008D73E9">
            <w:pPr>
              <w:spacing w:line="360" w:lineRule="auto"/>
              <w:jc w:val="left"/>
              <w:textAlignment w:val="center"/>
              <w:rPr>
                <w:bCs/>
              </w:rPr>
            </w:pPr>
          </w:p>
        </w:tc>
        <w:tc>
          <w:tcPr>
            <w:tcW w:w="33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8D73E9" w:rsidRDefault="008D73E9">
            <w:pPr>
              <w:spacing w:line="360" w:lineRule="auto"/>
              <w:jc w:val="left"/>
              <w:textAlignment w:val="center"/>
              <w:rPr>
                <w:bCs/>
              </w:rPr>
            </w:pPr>
          </w:p>
        </w:tc>
      </w:tr>
    </w:tbl>
    <w:p w:rsidR="008D73E9" w:rsidRDefault="008D73E9" w:rsidP="008D73E9">
      <w:pPr>
        <w:spacing w:line="360" w:lineRule="auto"/>
        <w:jc w:val="left"/>
        <w:textAlignment w:val="center"/>
        <w:rPr>
          <w:rFonts w:hint="eastAsia"/>
          <w:bCs/>
        </w:rPr>
      </w:pPr>
    </w:p>
    <w:p w:rsidR="008D73E9" w:rsidRDefault="008D73E9" w:rsidP="008D73E9">
      <w:pPr>
        <w:spacing w:line="360" w:lineRule="auto"/>
        <w:jc w:val="left"/>
        <w:textAlignment w:val="center"/>
        <w:rPr>
          <w:bCs/>
        </w:rPr>
      </w:pPr>
    </w:p>
    <w:p w:rsidR="008D73E9" w:rsidRDefault="008D73E9" w:rsidP="008D73E9">
      <w:pPr>
        <w:spacing w:line="360" w:lineRule="auto"/>
        <w:jc w:val="left"/>
        <w:textAlignment w:val="center"/>
        <w:rPr>
          <w:rFonts w:ascii="宋体" w:hAnsi="宋体" w:cs="宋体"/>
          <w:bCs/>
        </w:rPr>
      </w:pPr>
      <w:r>
        <w:rPr>
          <w:bCs/>
        </w:rPr>
        <w:t>2.</w:t>
      </w:r>
      <w:r>
        <w:rPr>
          <w:rFonts w:hint="eastAsia"/>
          <w:bCs/>
        </w:rPr>
        <w:t>（</w:t>
      </w:r>
      <w:r>
        <w:rPr>
          <w:bCs/>
        </w:rPr>
        <w:t>2020</w:t>
      </w:r>
      <w:r>
        <w:rPr>
          <w:rFonts w:hint="eastAsia"/>
          <w:bCs/>
        </w:rPr>
        <w:t>江西）</w:t>
      </w:r>
      <w:r>
        <w:rPr>
          <w:rFonts w:ascii="宋体" w:hAnsi="宋体" w:cs="宋体" w:hint="eastAsia"/>
          <w:bCs/>
        </w:rPr>
        <w:t>请你应用所学的物理知识解答下列问题</w:t>
      </w:r>
      <w:r>
        <w:rPr>
          <w:rFonts w:ascii="MS Mincho" w:eastAsia="MS Mincho" w:hAnsi="MS Mincho" w:cs="MS Mincho" w:hint="eastAsia"/>
          <w:bCs/>
        </w:rPr>
        <w:t>｡</w:t>
      </w:r>
    </w:p>
    <w:p w:rsidR="008D73E9" w:rsidRDefault="008D73E9" w:rsidP="008D73E9">
      <w:pPr>
        <w:spacing w:line="360" w:lineRule="auto"/>
        <w:jc w:val="left"/>
        <w:textAlignment w:val="center"/>
        <w:rPr>
          <w:rFonts w:hint="eastAsia"/>
          <w:bCs/>
        </w:rPr>
      </w:pPr>
      <w:r>
        <w:rPr>
          <w:bCs/>
          <w:noProof/>
        </w:rPr>
        <w:drawing>
          <wp:inline distT="0" distB="0" distL="0" distR="0">
            <wp:extent cx="767715" cy="1898015"/>
            <wp:effectExtent l="0" t="0" r="0" b="6985"/>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0769040"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7715" cy="1898015"/>
                    </a:xfrm>
                    <a:prstGeom prst="rect">
                      <a:avLst/>
                    </a:prstGeom>
                    <a:noFill/>
                    <a:ln>
                      <a:noFill/>
                    </a:ln>
                  </pic:spPr>
                </pic:pic>
              </a:graphicData>
            </a:graphic>
          </wp:inline>
        </w:drawing>
      </w:r>
    </w:p>
    <w:p w:rsidR="008D73E9" w:rsidRDefault="008D73E9" w:rsidP="008D73E9">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如图所示的量筒，其测量范围是</w:t>
      </w:r>
      <w:r>
        <w:rPr>
          <w:bCs/>
        </w:rPr>
        <w:t>______</w:t>
      </w:r>
      <w:r>
        <w:rPr>
          <w:rFonts w:eastAsia="Times New Roman"/>
          <w:bCs/>
        </w:rPr>
        <w:t>mL</w:t>
      </w:r>
      <w:r>
        <w:rPr>
          <w:rFonts w:ascii="宋体" w:hAnsi="宋体" w:cs="宋体" w:hint="eastAsia"/>
          <w:bCs/>
        </w:rPr>
        <w:t>，量筒中液体的体积为</w:t>
      </w:r>
      <w:r>
        <w:rPr>
          <w:bCs/>
        </w:rPr>
        <w:t>______</w:t>
      </w:r>
      <w:r>
        <w:rPr>
          <w:rFonts w:eastAsia="Times New Roman"/>
          <w:bCs/>
        </w:rPr>
        <w:t>mL</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在一定范围内，弹簧受到的拉力越大，就被拉得</w:t>
      </w:r>
      <w:r>
        <w:rPr>
          <w:bCs/>
        </w:rPr>
        <w:t>______</w:t>
      </w:r>
      <w:r>
        <w:rPr>
          <w:rFonts w:ascii="宋体" w:hAnsi="宋体" w:cs="宋体" w:hint="eastAsia"/>
          <w:bCs/>
        </w:rPr>
        <w:t>，利用这个道理可以制成弹簧测力计如下图甲所示，圆筒测力计下挂有一重物，其重</w:t>
      </w:r>
      <w:r>
        <w:rPr>
          <w:rFonts w:eastAsia="Times New Roman"/>
          <w:bCs/>
          <w:i/>
        </w:rPr>
        <w:t>G</w:t>
      </w:r>
      <w:r>
        <w:rPr>
          <w:rFonts w:ascii="宋体" w:hAnsi="宋体" w:cs="宋体" w:hint="eastAsia"/>
          <w:bCs/>
        </w:rPr>
        <w:t>为</w:t>
      </w:r>
      <w:r>
        <w:rPr>
          <w:rFonts w:eastAsia="Times New Roman"/>
          <w:bCs/>
        </w:rPr>
        <w:t>2N</w:t>
      </w:r>
      <w:r>
        <w:rPr>
          <w:rFonts w:ascii="宋体" w:hAnsi="宋体" w:cs="宋体" w:hint="eastAsia"/>
          <w:bCs/>
        </w:rPr>
        <w:t>。则此测力计的分度值为</w:t>
      </w:r>
      <w:r>
        <w:rPr>
          <w:bCs/>
        </w:rPr>
        <w:t>______</w:t>
      </w:r>
      <w:r>
        <w:rPr>
          <w:rFonts w:eastAsia="Times New Roman"/>
          <w:bCs/>
        </w:rPr>
        <w:t>N</w:t>
      </w:r>
      <w:r>
        <w:rPr>
          <w:rFonts w:ascii="MS Mincho" w:eastAsia="MS Mincho" w:hAnsi="MS Mincho" w:cs="MS Mincho" w:hint="eastAsia"/>
          <w:bCs/>
        </w:rPr>
        <w:t>｡</w:t>
      </w:r>
      <w:r>
        <w:rPr>
          <w:rFonts w:ascii="宋体" w:hAnsi="宋体" w:cs="宋体" w:hint="eastAsia"/>
          <w:bCs/>
        </w:rPr>
        <w:t>如果用力</w:t>
      </w:r>
      <w:r>
        <w:rPr>
          <w:rFonts w:eastAsia="Times New Roman"/>
          <w:bCs/>
          <w:i/>
        </w:rPr>
        <w:t>F</w:t>
      </w:r>
      <w:r>
        <w:rPr>
          <w:rFonts w:ascii="宋体" w:hAnsi="宋体" w:cs="宋体" w:hint="eastAsia"/>
          <w:bCs/>
        </w:rPr>
        <w:t>竖直向下拉动挂钩，如下图乙所示，则拉力</w:t>
      </w:r>
      <w:r>
        <w:rPr>
          <w:rFonts w:eastAsia="Times New Roman"/>
          <w:bCs/>
          <w:i/>
        </w:rPr>
        <w:t>F</w:t>
      </w:r>
      <w:r>
        <w:rPr>
          <w:rFonts w:ascii="宋体" w:hAnsi="宋体" w:cs="宋体" w:hint="eastAsia"/>
          <w:bCs/>
        </w:rPr>
        <w:t>为</w:t>
      </w:r>
      <w:r>
        <w:rPr>
          <w:bCs/>
        </w:rPr>
        <w:t>______</w:t>
      </w:r>
      <w:r>
        <w:rPr>
          <w:rFonts w:eastAsia="Times New Roman"/>
          <w:bCs/>
        </w:rPr>
        <w:t>N</w:t>
      </w:r>
      <w:r>
        <w:rPr>
          <w:rFonts w:ascii="宋体" w:hAnsi="宋体" w:cs="宋体" w:hint="eastAsia"/>
          <w:bCs/>
        </w:rPr>
        <w:t>。</w:t>
      </w:r>
    </w:p>
    <w:p w:rsidR="008D73E9" w:rsidRDefault="008D73E9" w:rsidP="008D73E9">
      <w:pPr>
        <w:spacing w:line="360" w:lineRule="auto"/>
        <w:jc w:val="left"/>
        <w:textAlignment w:val="center"/>
        <w:rPr>
          <w:rFonts w:hint="eastAsia"/>
          <w:bCs/>
        </w:rPr>
      </w:pPr>
      <w:r>
        <w:rPr>
          <w:bCs/>
          <w:noProof/>
        </w:rPr>
        <w:drawing>
          <wp:inline distT="0" distB="0" distL="0" distR="0">
            <wp:extent cx="810895" cy="1915160"/>
            <wp:effectExtent l="0" t="0" r="8255" b="8890"/>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3199448"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10895" cy="1915160"/>
                    </a:xfrm>
                    <a:prstGeom prst="rect">
                      <a:avLst/>
                    </a:prstGeom>
                    <a:noFill/>
                    <a:ln>
                      <a:noFill/>
                    </a:ln>
                  </pic:spPr>
                </pic:pic>
              </a:graphicData>
            </a:graphic>
          </wp:inline>
        </w:drawing>
      </w:r>
    </w:p>
    <w:p w:rsidR="008D73E9" w:rsidRDefault="008D73E9" w:rsidP="008D73E9">
      <w:pPr>
        <w:spacing w:line="360" w:lineRule="auto"/>
        <w:jc w:val="left"/>
        <w:textAlignment w:val="center"/>
        <w:rPr>
          <w:rFonts w:ascii="宋体" w:hAnsi="宋体" w:cs="宋体"/>
          <w:bCs/>
        </w:rPr>
      </w:pPr>
      <w:r>
        <w:rPr>
          <w:rFonts w:eastAsia="Times New Roman"/>
          <w:bCs/>
        </w:rPr>
        <w:t>(3)</w:t>
      </w:r>
      <w:r>
        <w:rPr>
          <w:rFonts w:ascii="宋体" w:hAnsi="宋体" w:cs="宋体" w:hint="eastAsia"/>
          <w:bCs/>
        </w:rPr>
        <w:t>小莹同学测量电流时，连接好电路，闭合开关，发现电表指针向右偏转至如下图丙所示位置，原因是</w:t>
      </w:r>
      <w:r>
        <w:rPr>
          <w:bCs/>
        </w:rPr>
        <w:t>______</w:t>
      </w:r>
      <w:r>
        <w:rPr>
          <w:rFonts w:ascii="宋体" w:hAnsi="宋体" w:cs="宋体" w:hint="eastAsia"/>
          <w:bCs/>
        </w:rPr>
        <w:t>；断开开关，纠正错误后，再闭合开关，发现指针偏至如下图丁所示位置，接下来的操作是：断开开关</w:t>
      </w:r>
      <w:r>
        <w:rPr>
          <w:bCs/>
        </w:rPr>
        <w:t>______</w:t>
      </w:r>
      <w:r>
        <w:rPr>
          <w:rFonts w:ascii="宋体" w:hAnsi="宋体" w:cs="宋体" w:hint="eastAsia"/>
          <w:bCs/>
        </w:rPr>
        <w:t>继续进行实验</w:t>
      </w:r>
      <w:r>
        <w:rPr>
          <w:rFonts w:ascii="MS Mincho" w:eastAsia="MS Mincho" w:hAnsi="MS Mincho" w:cs="MS Mincho" w:hint="eastAsia"/>
          <w:bCs/>
        </w:rPr>
        <w:t>｡</w:t>
      </w:r>
    </w:p>
    <w:p w:rsidR="008D73E9" w:rsidRDefault="008D73E9" w:rsidP="008D73E9">
      <w:pPr>
        <w:spacing w:line="360" w:lineRule="auto"/>
        <w:jc w:val="left"/>
        <w:textAlignment w:val="center"/>
        <w:rPr>
          <w:rFonts w:hint="eastAsia"/>
          <w:bCs/>
        </w:rPr>
      </w:pPr>
      <w:r>
        <w:rPr>
          <w:bCs/>
          <w:noProof/>
        </w:rPr>
        <w:drawing>
          <wp:inline distT="0" distB="0" distL="0" distR="0">
            <wp:extent cx="2752090" cy="1250950"/>
            <wp:effectExtent l="0" t="0" r="0" b="6350"/>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182952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2090" cy="1250950"/>
                    </a:xfrm>
                    <a:prstGeom prst="rect">
                      <a:avLst/>
                    </a:prstGeom>
                    <a:noFill/>
                    <a:ln>
                      <a:noFill/>
                    </a:ln>
                  </pic:spPr>
                </pic:pic>
              </a:graphicData>
            </a:graphic>
          </wp:inline>
        </w:drawing>
      </w:r>
    </w:p>
    <w:p w:rsidR="008D73E9" w:rsidRDefault="008D73E9" w:rsidP="008D73E9">
      <w:pPr>
        <w:spacing w:line="360" w:lineRule="auto"/>
        <w:jc w:val="left"/>
        <w:textAlignment w:val="center"/>
        <w:rPr>
          <w:rFonts w:eastAsia="Times New Roman"/>
          <w:bCs/>
        </w:rPr>
      </w:pPr>
      <w:r>
        <w:rPr>
          <w:bCs/>
        </w:rPr>
        <w:t>3</w:t>
      </w:r>
      <w:r>
        <w:rPr>
          <w:rFonts w:hint="eastAsia"/>
          <w:bCs/>
        </w:rPr>
        <w:t>．（</w:t>
      </w:r>
      <w:r>
        <w:rPr>
          <w:bCs/>
        </w:rPr>
        <w:t>2019</w:t>
      </w:r>
      <w:r>
        <w:rPr>
          <w:rFonts w:hint="eastAsia"/>
          <w:bCs/>
        </w:rPr>
        <w:t>江西）</w:t>
      </w:r>
      <w:r>
        <w:rPr>
          <w:rFonts w:ascii="宋体" w:hAnsi="宋体" w:cs="宋体" w:hint="eastAsia"/>
          <w:bCs/>
        </w:rPr>
        <w:t>只用量筒、长方体小木块、长细针、水、密度未知的盐水，能测出的物理量是</w:t>
      </w:r>
      <w:r>
        <w:rPr>
          <w:rFonts w:eastAsia="Times New Roman"/>
          <w:bCs/>
        </w:rPr>
        <w:t>(</w:t>
      </w:r>
      <w:r>
        <w:rPr>
          <w:rFonts w:ascii="宋体" w:hAnsi="宋体" w:cs="宋体" w:hint="eastAsia"/>
          <w:bCs/>
        </w:rPr>
        <w:t>温馨提示</w:t>
      </w:r>
      <w:r>
        <w:rPr>
          <w:rFonts w:eastAsia="Times New Roman"/>
          <w:bCs/>
        </w:rPr>
        <w:t>:</w:t>
      </w:r>
      <w:r>
        <w:rPr>
          <w:rFonts w:ascii="宋体" w:hAnsi="宋体" w:cs="宋体" w:hint="eastAsia"/>
          <w:bCs/>
        </w:rPr>
        <w:t>长方体小木块不吸水，</w:t>
      </w:r>
      <w:r>
        <w:rPr>
          <w:rFonts w:eastAsia="Times New Roman"/>
          <w:bCs/>
          <w:i/>
        </w:rPr>
        <w:t>ρ</w:t>
      </w:r>
      <w:r>
        <w:rPr>
          <w:rFonts w:ascii="宋体" w:hAnsi="宋体" w:cs="宋体" w:hint="eastAsia"/>
          <w:bCs/>
          <w:vertAlign w:val="subscript"/>
        </w:rPr>
        <w:t>木</w:t>
      </w:r>
      <w:r>
        <w:rPr>
          <w:rFonts w:eastAsia="Times New Roman"/>
          <w:bCs/>
        </w:rPr>
        <w:t>&lt;</w:t>
      </w:r>
      <w:r>
        <w:rPr>
          <w:rFonts w:eastAsia="Times New Roman"/>
          <w:bCs/>
          <w:i/>
        </w:rPr>
        <w:t>ρ</w:t>
      </w:r>
      <w:r>
        <w:rPr>
          <w:rFonts w:ascii="宋体" w:hAnsi="宋体" w:cs="宋体" w:hint="eastAsia"/>
          <w:bCs/>
          <w:vertAlign w:val="subscript"/>
        </w:rPr>
        <w:t>水</w:t>
      </w:r>
      <w:r>
        <w:rPr>
          <w:rFonts w:eastAsia="Times New Roman"/>
          <w:bCs/>
        </w:rPr>
        <w:t>)</w:t>
      </w:r>
      <w:r>
        <w:rPr>
          <w:rFonts w:ascii="宋体" w:hAnsi="宋体" w:cs="宋体" w:hint="eastAsia"/>
          <w:bCs/>
        </w:rPr>
        <w:t>（</w:t>
      </w:r>
      <w:r>
        <w:rPr>
          <w:rFonts w:eastAsia="Times New Roman"/>
          <w:bCs/>
        </w:rPr>
        <w:t xml:space="preserve"> </w:t>
      </w:r>
      <w:r>
        <w:rPr>
          <w:rFonts w:ascii="宋体" w:hAnsi="宋体" w:cs="宋体" w:hint="eastAsia"/>
          <w:bCs/>
        </w:rPr>
        <w:t>）</w:t>
      </w:r>
    </w:p>
    <w:p w:rsidR="008D73E9" w:rsidRDefault="008D73E9" w:rsidP="008D73E9">
      <w:pPr>
        <w:spacing w:line="360" w:lineRule="auto"/>
        <w:jc w:val="left"/>
        <w:textAlignment w:val="center"/>
        <w:rPr>
          <w:rFonts w:ascii="宋体" w:hAnsi="宋体" w:cs="宋体"/>
          <w:bCs/>
        </w:rPr>
      </w:pPr>
      <w:r>
        <w:rPr>
          <w:bCs/>
        </w:rPr>
        <w:lastRenderedPageBreak/>
        <w:t>A</w:t>
      </w:r>
      <w:r>
        <w:rPr>
          <w:rFonts w:hint="eastAsia"/>
          <w:bCs/>
        </w:rPr>
        <w:t>．</w:t>
      </w:r>
      <w:r>
        <w:rPr>
          <w:rFonts w:ascii="宋体" w:hAnsi="宋体" w:cs="宋体" w:hint="eastAsia"/>
          <w:bCs/>
        </w:rPr>
        <w:t>木块的质量</w:t>
      </w:r>
    </w:p>
    <w:p w:rsidR="008D73E9" w:rsidRDefault="008D73E9" w:rsidP="008D73E9">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木块的密度</w:t>
      </w:r>
    </w:p>
    <w:p w:rsidR="008D73E9" w:rsidRDefault="008D73E9" w:rsidP="008D73E9">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木块的高度</w:t>
      </w:r>
    </w:p>
    <w:p w:rsidR="008D73E9" w:rsidRDefault="008D73E9" w:rsidP="008D73E9">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盐水的密度</w:t>
      </w:r>
    </w:p>
    <w:p w:rsidR="008D73E9" w:rsidRDefault="008D73E9" w:rsidP="008D73E9">
      <w:pPr>
        <w:spacing w:line="360" w:lineRule="auto"/>
        <w:jc w:val="left"/>
        <w:textAlignment w:val="center"/>
        <w:rPr>
          <w:rFonts w:ascii="宋体" w:hAnsi="宋体" w:cs="宋体" w:hint="eastAsia"/>
          <w:bCs/>
        </w:rPr>
      </w:pPr>
      <w:r>
        <w:rPr>
          <w:bCs/>
        </w:rPr>
        <w:t>4</w:t>
      </w:r>
      <w:r>
        <w:rPr>
          <w:rFonts w:hint="eastAsia"/>
          <w:bCs/>
        </w:rPr>
        <w:t>（</w:t>
      </w:r>
      <w:r>
        <w:rPr>
          <w:bCs/>
        </w:rPr>
        <w:t>2019</w:t>
      </w:r>
      <w:r>
        <w:rPr>
          <w:rFonts w:hint="eastAsia"/>
          <w:bCs/>
        </w:rPr>
        <w:t>江西）</w:t>
      </w:r>
      <w:r>
        <w:rPr>
          <w:rFonts w:ascii="宋体" w:hAnsi="宋体" w:cs="宋体" w:hint="eastAsia"/>
          <w:bCs/>
        </w:rPr>
        <w:t>亲爱的同学，请你应用所学的物理知识解答下列问题</w:t>
      </w:r>
    </w:p>
    <w:p w:rsidR="008D73E9" w:rsidRDefault="008D73E9" w:rsidP="008D73E9">
      <w:pPr>
        <w:spacing w:line="360" w:lineRule="auto"/>
        <w:jc w:val="left"/>
        <w:textAlignment w:val="center"/>
        <w:rPr>
          <w:rFonts w:hint="eastAsia"/>
          <w:bCs/>
        </w:rPr>
      </w:pPr>
      <w:r>
        <w:rPr>
          <w:bCs/>
          <w:noProof/>
        </w:rPr>
        <w:drawing>
          <wp:inline distT="0" distB="0" distL="0" distR="0">
            <wp:extent cx="5279390" cy="1104265"/>
            <wp:effectExtent l="0" t="0" r="0" b="635"/>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1220621" descr="figur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9390" cy="1104265"/>
                    </a:xfrm>
                    <a:prstGeom prst="rect">
                      <a:avLst/>
                    </a:prstGeom>
                    <a:noFill/>
                    <a:ln>
                      <a:noFill/>
                    </a:ln>
                  </pic:spPr>
                </pic:pic>
              </a:graphicData>
            </a:graphic>
          </wp:inline>
        </w:drawing>
      </w:r>
    </w:p>
    <w:p w:rsidR="008D73E9" w:rsidRDefault="008D73E9" w:rsidP="008D73E9">
      <w:pPr>
        <w:spacing w:line="360" w:lineRule="auto"/>
        <w:jc w:val="left"/>
        <w:textAlignment w:val="center"/>
        <w:rPr>
          <w:rFonts w:eastAsia="Times New Roman"/>
          <w:bCs/>
        </w:rPr>
      </w:pPr>
      <w:r>
        <w:rPr>
          <w:rFonts w:eastAsia="Times New Roman"/>
          <w:bCs/>
        </w:rPr>
        <w:t>(1)</w:t>
      </w:r>
      <w:r>
        <w:rPr>
          <w:rFonts w:ascii="宋体" w:hAnsi="宋体" w:cs="宋体" w:hint="eastAsia"/>
          <w:bCs/>
        </w:rPr>
        <w:t>如图所示，为了让读数更精确，应选择</w:t>
      </w:r>
      <w:r>
        <w:rPr>
          <w:bCs/>
        </w:rPr>
        <w:t>________</w:t>
      </w:r>
      <w:r>
        <w:rPr>
          <w:rFonts w:ascii="宋体" w:hAnsi="宋体" w:cs="宋体" w:hint="eastAsia"/>
          <w:bCs/>
        </w:rPr>
        <w:t>刻度尺，所测块的长度为</w:t>
      </w:r>
      <w:r>
        <w:rPr>
          <w:bCs/>
        </w:rPr>
        <w:t>________</w:t>
      </w:r>
      <w:r>
        <w:rPr>
          <w:rFonts w:eastAsia="Times New Roman"/>
          <w:bCs/>
        </w:rPr>
        <w:t>cm.</w:t>
      </w:r>
    </w:p>
    <w:p w:rsidR="008D73E9" w:rsidRDefault="008D73E9" w:rsidP="008D73E9">
      <w:pPr>
        <w:spacing w:line="360" w:lineRule="auto"/>
        <w:jc w:val="left"/>
        <w:textAlignment w:val="center"/>
        <w:rPr>
          <w:rFonts w:ascii="宋体" w:hAnsi="宋体" w:cs="宋体"/>
          <w:bCs/>
        </w:rPr>
      </w:pPr>
      <w:r>
        <w:rPr>
          <w:rFonts w:eastAsia="Times New Roman"/>
          <w:bCs/>
        </w:rPr>
        <w:t>(2)</w:t>
      </w:r>
      <w:r>
        <w:rPr>
          <w:rFonts w:ascii="宋体" w:hAnsi="宋体" w:cs="宋体" w:hint="eastAsia"/>
          <w:bCs/>
        </w:rPr>
        <w:t>清晨，王爷爷绕小区花园步行锻炼身体，借助手机中的秒表测量了自己步行一圈的时间为</w:t>
      </w:r>
      <w:r>
        <w:rPr>
          <w:rFonts w:eastAsia="Times New Roman"/>
          <w:bCs/>
        </w:rPr>
        <w:t>2min24s</w:t>
      </w:r>
      <w:r>
        <w:rPr>
          <w:rFonts w:ascii="宋体" w:hAnsi="宋体" w:cs="宋体" w:hint="eastAsia"/>
          <w:bCs/>
        </w:rPr>
        <w:t>，如图所示，秒表外圈示数的单位为</w:t>
      </w:r>
      <w:r>
        <w:rPr>
          <w:bCs/>
        </w:rPr>
        <w:t>________</w:t>
      </w:r>
      <w:r>
        <w:rPr>
          <w:rFonts w:ascii="宋体" w:hAnsi="宋体" w:cs="宋体" w:hint="eastAsia"/>
          <w:bCs/>
        </w:rPr>
        <w:t>，分度值为</w:t>
      </w:r>
      <w:r>
        <w:rPr>
          <w:bCs/>
        </w:rPr>
        <w:t>________</w:t>
      </w:r>
      <w:r>
        <w:rPr>
          <w:rFonts w:eastAsia="Times New Roman"/>
          <w:bCs/>
        </w:rPr>
        <w:t>s</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天平的工作原理是</w:t>
      </w:r>
      <w:r>
        <w:rPr>
          <w:bCs/>
        </w:rPr>
        <w:t>________</w:t>
      </w:r>
      <w:r>
        <w:rPr>
          <w:rFonts w:ascii="宋体" w:hAnsi="宋体" w:cs="宋体" w:hint="eastAsia"/>
          <w:bCs/>
        </w:rPr>
        <w:t>．如图所示，此时指针静止在</w:t>
      </w:r>
      <w:r>
        <w:rPr>
          <w:bCs/>
        </w:rPr>
        <w:t>________</w:t>
      </w:r>
      <w:r>
        <w:rPr>
          <w:rFonts w:eastAsia="Times New Roman"/>
          <w:bCs/>
        </w:rPr>
        <w:t>(</w:t>
      </w:r>
      <w:r>
        <w:rPr>
          <w:rFonts w:ascii="宋体" w:hAnsi="宋体" w:cs="宋体" w:hint="eastAsia"/>
          <w:bCs/>
        </w:rPr>
        <w:t>填天平的结构名称</w:t>
      </w:r>
      <w:r>
        <w:rPr>
          <w:rFonts w:eastAsia="Times New Roman"/>
          <w:bCs/>
        </w:rPr>
        <w:t>)</w:t>
      </w:r>
      <w:r>
        <w:rPr>
          <w:rFonts w:ascii="宋体" w:hAnsi="宋体" w:cs="宋体" w:hint="eastAsia"/>
          <w:bCs/>
        </w:rPr>
        <w:t>的中线左侧，接下来的操作是</w:t>
      </w:r>
      <w:r>
        <w:rPr>
          <w:bCs/>
        </w:rPr>
        <w:t>________________________</w:t>
      </w:r>
      <w:r>
        <w:rPr>
          <w:rFonts w:ascii="宋体" w:hAnsi="宋体" w:cs="宋体" w:hint="eastAsia"/>
          <w:bCs/>
        </w:rPr>
        <w:t>，使天平水平平衡．</w:t>
      </w:r>
    </w:p>
    <w:p w:rsidR="008D73E9" w:rsidRDefault="008D73E9" w:rsidP="008D73E9">
      <w:pPr>
        <w:spacing w:line="360" w:lineRule="auto"/>
        <w:jc w:val="left"/>
        <w:textAlignment w:val="center"/>
        <w:rPr>
          <w:rFonts w:eastAsia="Times New Roman" w:hint="eastAsia"/>
          <w:bCs/>
        </w:rPr>
      </w:pPr>
      <w:r>
        <w:rPr>
          <w:bCs/>
        </w:rPr>
        <w:t>5</w:t>
      </w:r>
      <w:r>
        <w:rPr>
          <w:rFonts w:hint="eastAsia"/>
          <w:bCs/>
        </w:rPr>
        <w:t>．（</w:t>
      </w:r>
      <w:r>
        <w:rPr>
          <w:bCs/>
        </w:rPr>
        <w:t>2018</w:t>
      </w:r>
      <w:r>
        <w:rPr>
          <w:rFonts w:hint="eastAsia"/>
          <w:bCs/>
        </w:rPr>
        <w:t>江西）</w:t>
      </w:r>
      <w:r>
        <w:rPr>
          <w:rFonts w:ascii="宋体" w:hAnsi="宋体" w:cs="宋体" w:hint="eastAsia"/>
          <w:bCs/>
        </w:rPr>
        <w:t>如图所示，在已调好的天平的两个托盘上放上两个一模一样装满水的桶，其中右桶上飘着一小木块．关于天平会向哪边倾斜的说法中正确的是（</w:t>
      </w:r>
      <w:r>
        <w:rPr>
          <w:rFonts w:eastAsia="Times New Roman"/>
          <w:bCs/>
        </w:rPr>
        <w:t xml:space="preserve">    </w:t>
      </w:r>
      <w:r>
        <w:rPr>
          <w:rFonts w:ascii="宋体" w:hAnsi="宋体" w:cs="宋体" w:hint="eastAsia"/>
          <w:bCs/>
        </w:rPr>
        <w:t>）</w:t>
      </w:r>
    </w:p>
    <w:p w:rsidR="008D73E9" w:rsidRDefault="008D73E9" w:rsidP="008D73E9">
      <w:pPr>
        <w:spacing w:line="360" w:lineRule="auto"/>
        <w:jc w:val="left"/>
        <w:textAlignment w:val="center"/>
        <w:rPr>
          <w:bCs/>
        </w:rPr>
      </w:pPr>
      <w:r>
        <w:rPr>
          <w:bCs/>
          <w:noProof/>
        </w:rPr>
        <w:drawing>
          <wp:inline distT="0" distB="0" distL="0" distR="0">
            <wp:extent cx="1449070" cy="914400"/>
            <wp:effectExtent l="0" t="0" r="0" b="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8149843"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49070" cy="914400"/>
                    </a:xfrm>
                    <a:prstGeom prst="rect">
                      <a:avLst/>
                    </a:prstGeom>
                    <a:noFill/>
                    <a:ln>
                      <a:noFill/>
                    </a:ln>
                  </pic:spPr>
                </pic:pic>
              </a:graphicData>
            </a:graphic>
          </wp:inline>
        </w:drawing>
      </w:r>
    </w:p>
    <w:p w:rsidR="008D73E9" w:rsidRDefault="008D73E9" w:rsidP="008D73E9">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天平不倾斜</w:t>
      </w:r>
      <w:r>
        <w:rPr>
          <w:bCs/>
        </w:rPr>
        <w:tab/>
        <w:t>B</w:t>
      </w:r>
      <w:r>
        <w:rPr>
          <w:rFonts w:hint="eastAsia"/>
          <w:bCs/>
        </w:rPr>
        <w:t>．</w:t>
      </w:r>
      <w:r>
        <w:rPr>
          <w:rFonts w:ascii="宋体" w:hAnsi="宋体" w:cs="宋体" w:hint="eastAsia"/>
          <w:bCs/>
        </w:rPr>
        <w:t>向左盘倾斜</w:t>
      </w:r>
      <w:r>
        <w:rPr>
          <w:bCs/>
        </w:rPr>
        <w:tab/>
        <w:t>C</w:t>
      </w:r>
      <w:r>
        <w:rPr>
          <w:rFonts w:hint="eastAsia"/>
          <w:bCs/>
        </w:rPr>
        <w:t>．</w:t>
      </w:r>
      <w:r>
        <w:rPr>
          <w:rFonts w:ascii="宋体" w:hAnsi="宋体" w:cs="宋体" w:hint="eastAsia"/>
          <w:bCs/>
        </w:rPr>
        <w:t>向右盘倾斜</w:t>
      </w:r>
      <w:r>
        <w:rPr>
          <w:bCs/>
        </w:rPr>
        <w:tab/>
        <w:t>D</w:t>
      </w:r>
      <w:r>
        <w:rPr>
          <w:rFonts w:hint="eastAsia"/>
          <w:bCs/>
        </w:rPr>
        <w:t>．</w:t>
      </w:r>
      <w:r>
        <w:rPr>
          <w:rFonts w:ascii="宋体" w:hAnsi="宋体" w:cs="宋体" w:hint="eastAsia"/>
          <w:bCs/>
        </w:rPr>
        <w:t>无法判断</w:t>
      </w:r>
    </w:p>
    <w:p w:rsidR="008D73E9" w:rsidRDefault="008D73E9" w:rsidP="008D73E9">
      <w:pPr>
        <w:spacing w:line="360" w:lineRule="auto"/>
        <w:jc w:val="left"/>
        <w:textAlignment w:val="center"/>
        <w:rPr>
          <w:rFonts w:eastAsia="Times New Roman" w:hint="eastAsia"/>
          <w:bCs/>
        </w:rPr>
      </w:pPr>
      <w:r>
        <w:rPr>
          <w:bCs/>
        </w:rPr>
        <w:t>6</w:t>
      </w:r>
      <w:r>
        <w:rPr>
          <w:rFonts w:hint="eastAsia"/>
          <w:bCs/>
        </w:rPr>
        <w:t>．（</w:t>
      </w:r>
      <w:r>
        <w:rPr>
          <w:bCs/>
        </w:rPr>
        <w:t>2018</w:t>
      </w:r>
      <w:r>
        <w:rPr>
          <w:rFonts w:hint="eastAsia"/>
          <w:bCs/>
        </w:rPr>
        <w:t>江西）</w:t>
      </w:r>
      <w:r>
        <w:rPr>
          <w:rFonts w:ascii="宋体" w:hAnsi="宋体" w:cs="宋体" w:hint="eastAsia"/>
          <w:bCs/>
        </w:rPr>
        <w:t>寒冷的冬天，裸露在室外的自来水管爆裂，其原因是水管中的水由液态变成固态时，</w:t>
      </w:r>
      <w:r>
        <w:rPr>
          <w:bCs/>
        </w:rPr>
        <w:t>______</w:t>
      </w:r>
      <w:r>
        <w:rPr>
          <w:rFonts w:ascii="宋体" w:hAnsi="宋体" w:cs="宋体" w:hint="eastAsia"/>
          <w:bCs/>
        </w:rPr>
        <w:t>减小，</w:t>
      </w:r>
      <w:r>
        <w:rPr>
          <w:bCs/>
        </w:rPr>
        <w:t>______</w:t>
      </w:r>
      <w:r>
        <w:rPr>
          <w:rFonts w:ascii="宋体" w:hAnsi="宋体" w:cs="宋体" w:hint="eastAsia"/>
          <w:bCs/>
        </w:rPr>
        <w:t>增大所导致的</w:t>
      </w:r>
      <w:r>
        <w:rPr>
          <w:rFonts w:eastAsia="Times New Roman"/>
          <w:bCs/>
        </w:rPr>
        <w:t>.</w:t>
      </w:r>
    </w:p>
    <w:p w:rsidR="008D73E9" w:rsidRDefault="008D73E9" w:rsidP="008D73E9">
      <w:pPr>
        <w:spacing w:line="360" w:lineRule="auto"/>
        <w:jc w:val="left"/>
        <w:textAlignment w:val="center"/>
        <w:rPr>
          <w:rFonts w:ascii="宋体" w:hAnsi="宋体" w:cs="宋体"/>
          <w:bCs/>
        </w:rPr>
      </w:pPr>
      <w:r>
        <w:rPr>
          <w:rFonts w:ascii="宋体" w:hAnsi="宋体" w:cs="宋体" w:hint="eastAsia"/>
          <w:bCs/>
        </w:rPr>
        <w:t>7.</w:t>
      </w:r>
      <w:r>
        <w:rPr>
          <w:rFonts w:hint="eastAsia"/>
          <w:bCs/>
        </w:rPr>
        <w:t>（</w:t>
      </w:r>
      <w:r>
        <w:rPr>
          <w:bCs/>
        </w:rPr>
        <w:t>2018</w:t>
      </w:r>
      <w:r>
        <w:rPr>
          <w:rFonts w:hint="eastAsia"/>
          <w:bCs/>
        </w:rPr>
        <w:t>江西）</w:t>
      </w:r>
      <w:r>
        <w:rPr>
          <w:rFonts w:ascii="宋体" w:hAnsi="宋体" w:cs="宋体" w:hint="eastAsia"/>
          <w:bCs/>
        </w:rPr>
        <w:t>亲爱的同学，你会正确使用下列仪器吗？</w:t>
      </w:r>
    </w:p>
    <w:p w:rsidR="008D73E9" w:rsidRDefault="008D73E9" w:rsidP="008D73E9">
      <w:pPr>
        <w:spacing w:line="360" w:lineRule="auto"/>
        <w:jc w:val="left"/>
        <w:textAlignment w:val="center"/>
        <w:rPr>
          <w:rFonts w:hint="eastAsia"/>
          <w:bCs/>
        </w:rPr>
      </w:pPr>
      <w:r>
        <w:rPr>
          <w:bCs/>
          <w:noProof/>
        </w:rPr>
        <w:lastRenderedPageBreak/>
        <w:drawing>
          <wp:inline distT="0" distB="0" distL="0" distR="0">
            <wp:extent cx="3536950" cy="2294890"/>
            <wp:effectExtent l="0" t="0" r="6350" b="0"/>
            <wp:docPr id="78" name="图片 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2"/>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36950" cy="2294890"/>
                    </a:xfrm>
                    <a:prstGeom prst="rect">
                      <a:avLst/>
                    </a:prstGeom>
                    <a:noFill/>
                    <a:ln>
                      <a:noFill/>
                    </a:ln>
                  </pic:spPr>
                </pic:pic>
              </a:graphicData>
            </a:graphic>
          </wp:inline>
        </w:drawing>
      </w:r>
    </w:p>
    <w:p w:rsidR="008D73E9" w:rsidRDefault="008D73E9" w:rsidP="008D73E9">
      <w:pPr>
        <w:spacing w:line="360" w:lineRule="auto"/>
        <w:jc w:val="left"/>
        <w:textAlignment w:val="center"/>
        <w:rPr>
          <w:rFonts w:eastAsia="Times New Roman"/>
          <w:bCs/>
        </w:rPr>
      </w:pPr>
      <w:r>
        <w:rPr>
          <w:rFonts w:ascii="宋体" w:hAnsi="宋体" w:cs="宋体" w:hint="eastAsia"/>
          <w:bCs/>
        </w:rPr>
        <w:t>（</w:t>
      </w:r>
      <w:r>
        <w:rPr>
          <w:rFonts w:eastAsia="Times New Roman"/>
          <w:bCs/>
        </w:rPr>
        <w:t>1</w:t>
      </w:r>
      <w:r>
        <w:rPr>
          <w:rFonts w:ascii="宋体" w:hAnsi="宋体" w:cs="宋体" w:hint="eastAsia"/>
          <w:bCs/>
        </w:rPr>
        <w:t>）如图所示，圆筒测力计使用前要校零，看清量程和</w:t>
      </w:r>
      <w:r>
        <w:rPr>
          <w:bCs/>
        </w:rPr>
        <w:t>_______</w:t>
      </w:r>
      <w:r>
        <w:rPr>
          <w:rFonts w:ascii="宋体" w:hAnsi="宋体" w:cs="宋体" w:hint="eastAsia"/>
          <w:bCs/>
        </w:rPr>
        <w:t>。使用中，测得桶重为</w:t>
      </w:r>
      <w:r>
        <w:rPr>
          <w:rFonts w:eastAsia="Times New Roman"/>
          <w:bCs/>
        </w:rPr>
        <w:t>G</w:t>
      </w:r>
      <w:r>
        <w:rPr>
          <w:rFonts w:ascii="宋体" w:hAnsi="宋体" w:cs="宋体" w:hint="eastAsia"/>
          <w:bCs/>
        </w:rPr>
        <w:t>，则该桶水重为</w:t>
      </w:r>
      <w:r>
        <w:rPr>
          <w:bCs/>
        </w:rPr>
        <w:t>_______</w:t>
      </w:r>
      <w:r>
        <w:rPr>
          <w:rFonts w:eastAsia="Times New Roman"/>
          <w:bCs/>
        </w:rPr>
        <w:t>G</w:t>
      </w:r>
      <w:r>
        <w:rPr>
          <w:rFonts w:ascii="宋体" w:hAnsi="宋体" w:cs="宋体" w:hint="eastAsia"/>
          <w:bCs/>
        </w:rPr>
        <w:t>；</w:t>
      </w:r>
    </w:p>
    <w:p w:rsidR="008D73E9" w:rsidRDefault="008D73E9" w:rsidP="008D73E9">
      <w:pPr>
        <w:spacing w:line="360" w:lineRule="auto"/>
        <w:jc w:val="left"/>
        <w:textAlignment w:val="center"/>
        <w:rPr>
          <w:rFonts w:ascii="宋体" w:hAnsi="宋体" w:cs="宋体"/>
          <w:bCs/>
        </w:rPr>
      </w:pPr>
      <w:r>
        <w:rPr>
          <w:rFonts w:ascii="宋体" w:hAnsi="宋体" w:cs="宋体" w:hint="eastAsia"/>
          <w:bCs/>
        </w:rPr>
        <w:t>（</w:t>
      </w:r>
      <w:r>
        <w:rPr>
          <w:rFonts w:eastAsia="Times New Roman"/>
          <w:bCs/>
        </w:rPr>
        <w:t>2</w:t>
      </w:r>
      <w:r>
        <w:rPr>
          <w:rFonts w:ascii="宋体" w:hAnsi="宋体" w:cs="宋体" w:hint="eastAsia"/>
          <w:bCs/>
        </w:rPr>
        <w:t>）如图所示，是小梅同学做完实验后的场景。请你帮助她完成实验器材的整理：</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第一步，用镊子将砝码从托盘上取下，</w:t>
      </w:r>
      <w:r>
        <w:rPr>
          <w:bCs/>
        </w:rPr>
        <w:t>_______</w:t>
      </w:r>
      <w:r>
        <w:rPr>
          <w:rFonts w:ascii="宋体" w:hAnsi="宋体" w:cs="宋体" w:hint="eastAsia"/>
          <w:bCs/>
        </w:rPr>
        <w:t>，并将小石块从托盘上取下，放在桌面上；</w:t>
      </w:r>
    </w:p>
    <w:p w:rsidR="008D73E9" w:rsidRDefault="008D73E9" w:rsidP="008D73E9">
      <w:pPr>
        <w:spacing w:line="360" w:lineRule="auto"/>
        <w:jc w:val="left"/>
        <w:textAlignment w:val="center"/>
        <w:rPr>
          <w:rFonts w:eastAsia="Times New Roman" w:hint="eastAsia"/>
          <w:bCs/>
        </w:rPr>
      </w:pPr>
      <w:r>
        <w:rPr>
          <w:rFonts w:ascii="宋体" w:hAnsi="宋体" w:cs="宋体" w:hint="eastAsia"/>
          <w:bCs/>
        </w:rPr>
        <w:t>第二步，</w:t>
      </w:r>
      <w:r>
        <w:rPr>
          <w:bCs/>
        </w:rPr>
        <w:t>_______</w:t>
      </w:r>
      <w:r>
        <w:rPr>
          <w:rFonts w:ascii="宋体" w:hAnsi="宋体" w:cs="宋体" w:hint="eastAsia"/>
          <w:bCs/>
        </w:rPr>
        <w:t>。</w:t>
      </w:r>
    </w:p>
    <w:p w:rsidR="008D73E9" w:rsidRDefault="008D73E9" w:rsidP="008D73E9">
      <w:pPr>
        <w:spacing w:line="360" w:lineRule="auto"/>
        <w:jc w:val="left"/>
        <w:textAlignment w:val="center"/>
        <w:rPr>
          <w:rFonts w:eastAsia="Times New Roman"/>
          <w:bCs/>
        </w:rPr>
      </w:pPr>
      <w:r>
        <w:rPr>
          <w:rFonts w:ascii="宋体" w:hAnsi="宋体" w:cs="宋体" w:hint="eastAsia"/>
          <w:bCs/>
        </w:rPr>
        <w:t>第三步，</w:t>
      </w:r>
      <w:r>
        <w:rPr>
          <w:bCs/>
        </w:rPr>
        <w:t>_______</w:t>
      </w:r>
      <w:r>
        <w:rPr>
          <w:rFonts w:ascii="宋体" w:hAnsi="宋体" w:cs="宋体" w:hint="eastAsia"/>
          <w:bCs/>
        </w:rPr>
        <w:t>。</w:t>
      </w:r>
    </w:p>
    <w:p w:rsidR="008D73E9" w:rsidRDefault="008D73E9" w:rsidP="008D73E9">
      <w:pPr>
        <w:spacing w:line="360" w:lineRule="auto"/>
        <w:jc w:val="left"/>
        <w:textAlignment w:val="center"/>
        <w:rPr>
          <w:rFonts w:ascii="宋体" w:hAnsi="宋体" w:cs="宋体"/>
          <w:bCs/>
        </w:rPr>
      </w:pPr>
      <w:r>
        <w:rPr>
          <w:rFonts w:ascii="宋体" w:hAnsi="宋体" w:cs="宋体" w:hint="eastAsia"/>
          <w:bCs/>
        </w:rPr>
        <w:t>第四步，将天平放回包装盒。</w:t>
      </w:r>
    </w:p>
    <w:p w:rsidR="008D73E9" w:rsidRDefault="008D73E9" w:rsidP="008D73E9">
      <w:pPr>
        <w:spacing w:line="360" w:lineRule="auto"/>
        <w:jc w:val="left"/>
        <w:textAlignment w:val="center"/>
        <w:rPr>
          <w:rFonts w:eastAsia="Times New Roman" w:hint="eastAsia"/>
          <w:bCs/>
        </w:rPr>
      </w:pPr>
      <w:r>
        <w:rPr>
          <w:rFonts w:ascii="宋体" w:hAnsi="宋体" w:cs="宋体" w:hint="eastAsia"/>
          <w:bCs/>
        </w:rPr>
        <w:t>（</w:t>
      </w:r>
      <w:r>
        <w:rPr>
          <w:rFonts w:eastAsia="Times New Roman"/>
          <w:bCs/>
        </w:rPr>
        <w:t>3</w:t>
      </w:r>
      <w:r>
        <w:rPr>
          <w:rFonts w:ascii="宋体" w:hAnsi="宋体" w:cs="宋体" w:hint="eastAsia"/>
          <w:bCs/>
        </w:rPr>
        <w:t>）如图所示，是一种家庭常用的温度计，又称寒暑表，它是根据</w:t>
      </w:r>
      <w:r>
        <w:rPr>
          <w:bCs/>
        </w:rPr>
        <w:t>_______</w:t>
      </w:r>
      <w:r>
        <w:rPr>
          <w:rFonts w:ascii="宋体" w:hAnsi="宋体" w:cs="宋体" w:hint="eastAsia"/>
          <w:bCs/>
        </w:rPr>
        <w:t>的规律制成的，其测量范围是</w:t>
      </w:r>
      <w:r>
        <w:rPr>
          <w:bCs/>
        </w:rPr>
        <w:t>_______</w:t>
      </w:r>
      <w:r>
        <w:rPr>
          <w:rFonts w:ascii="宋体" w:hAnsi="宋体" w:cs="宋体" w:hint="eastAsia"/>
          <w:bCs/>
        </w:rPr>
        <w:t>。</w:t>
      </w:r>
    </w:p>
    <w:p w:rsidR="008D73E9" w:rsidRDefault="008D73E9" w:rsidP="008D73E9">
      <w:pPr>
        <w:spacing w:line="360" w:lineRule="auto"/>
        <w:rPr>
          <w:rFonts w:ascii="宋体" w:hAnsi="宋体"/>
          <w:bCs/>
          <w:szCs w:val="21"/>
        </w:rPr>
      </w:pPr>
      <w:r>
        <w:rPr>
          <w:bCs/>
        </w:rPr>
        <w:t>9</w:t>
      </w:r>
      <w:r>
        <w:rPr>
          <w:rFonts w:hint="eastAsia"/>
          <w:bCs/>
        </w:rPr>
        <w:t>．（</w:t>
      </w:r>
      <w:r>
        <w:rPr>
          <w:bCs/>
        </w:rPr>
        <w:t>2017</w:t>
      </w:r>
      <w:r>
        <w:rPr>
          <w:rFonts w:hint="eastAsia"/>
          <w:bCs/>
        </w:rPr>
        <w:t>江西）</w:t>
      </w:r>
      <w:r>
        <w:rPr>
          <w:rFonts w:ascii="宋体" w:hAnsi="宋体" w:hint="eastAsia"/>
          <w:bCs/>
          <w:szCs w:val="21"/>
        </w:rPr>
        <w:t>物理是一门注重实验的自然科学，请同学们根据自己掌握的实验操作技能，解答下列</w:t>
      </w:r>
    </w:p>
    <w:p w:rsidR="008D73E9" w:rsidRDefault="008D73E9" w:rsidP="008D73E9">
      <w:pPr>
        <w:spacing w:line="360" w:lineRule="auto"/>
        <w:rPr>
          <w:rFonts w:ascii="宋体" w:hAnsi="宋体" w:hint="eastAsia"/>
          <w:bCs/>
          <w:szCs w:val="21"/>
        </w:rPr>
      </w:pPr>
      <w:r>
        <w:rPr>
          <w:rFonts w:ascii="宋体" w:hAnsi="宋体" w:hint="eastAsia"/>
          <w:bCs/>
          <w:szCs w:val="21"/>
        </w:rPr>
        <w:t>问题：（1）如图18所示的钟表，其分度值为</w:t>
      </w:r>
      <w:r>
        <w:rPr>
          <w:rFonts w:ascii="宋体" w:hAnsi="宋体" w:hint="eastAsia"/>
          <w:bCs/>
          <w:szCs w:val="21"/>
          <w:u w:val="single"/>
        </w:rPr>
        <w:t xml:space="preserve">      </w:t>
      </w:r>
      <w:r>
        <w:rPr>
          <w:rFonts w:ascii="宋体" w:hAnsi="宋体" w:hint="eastAsia"/>
          <w:bCs/>
          <w:szCs w:val="21"/>
        </w:rPr>
        <w:t>，显示的时刻为15h</w:t>
      </w:r>
      <w:r>
        <w:rPr>
          <w:rFonts w:ascii="宋体" w:hAnsi="宋体" w:hint="eastAsia"/>
          <w:bCs/>
          <w:szCs w:val="21"/>
          <w:u w:val="single"/>
        </w:rPr>
        <w:t xml:space="preserve">     </w:t>
      </w:r>
      <w:r>
        <w:rPr>
          <w:rFonts w:ascii="宋体" w:hAnsi="宋体" w:hint="eastAsia"/>
          <w:bCs/>
          <w:szCs w:val="21"/>
        </w:rPr>
        <w:t>min</w:t>
      </w:r>
      <w:r>
        <w:rPr>
          <w:rFonts w:ascii="宋体" w:hAnsi="宋体" w:hint="eastAsia"/>
          <w:bCs/>
          <w:szCs w:val="21"/>
          <w:u w:val="single"/>
        </w:rPr>
        <w:t xml:space="preserve">     </w:t>
      </w:r>
      <w:r>
        <w:rPr>
          <w:rFonts w:ascii="宋体" w:hAnsi="宋体" w:hint="eastAsia"/>
          <w:bCs/>
          <w:szCs w:val="21"/>
        </w:rPr>
        <w:t>s。</w:t>
      </w:r>
    </w:p>
    <w:p w:rsidR="008D73E9" w:rsidRDefault="008D73E9" w:rsidP="008D73E9">
      <w:pPr>
        <w:spacing w:line="360" w:lineRule="auto"/>
        <w:rPr>
          <w:rFonts w:ascii="宋体" w:hAnsi="宋体" w:hint="eastAsia"/>
          <w:bCs/>
          <w:szCs w:val="21"/>
        </w:rPr>
      </w:pPr>
      <w:r>
        <w:rPr>
          <w:rFonts w:ascii="宋体" w:hAnsi="宋体"/>
          <w:bCs/>
          <w:noProof/>
          <w:szCs w:val="21"/>
        </w:rPr>
        <w:drawing>
          <wp:inline distT="0" distB="0" distL="0" distR="0">
            <wp:extent cx="1431925" cy="1457960"/>
            <wp:effectExtent l="0" t="0" r="0" b="8890"/>
            <wp:docPr id="77" name="图片 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1925" cy="1457960"/>
                    </a:xfrm>
                    <a:prstGeom prst="rect">
                      <a:avLst/>
                    </a:prstGeom>
                    <a:noFill/>
                    <a:ln>
                      <a:noFill/>
                    </a:ln>
                  </pic:spPr>
                </pic:pic>
              </a:graphicData>
            </a:graphic>
          </wp:inline>
        </w:drawing>
      </w:r>
    </w:p>
    <w:p w:rsidR="008D73E9" w:rsidRDefault="008D73E9" w:rsidP="008D73E9">
      <w:pPr>
        <w:spacing w:line="360" w:lineRule="auto"/>
        <w:rPr>
          <w:rFonts w:ascii="宋体" w:hAnsi="宋体" w:hint="eastAsia"/>
          <w:bCs/>
          <w:szCs w:val="21"/>
        </w:rPr>
      </w:pPr>
      <w:r>
        <w:rPr>
          <w:rFonts w:ascii="宋体" w:hAnsi="宋体" w:hint="eastAsia"/>
          <w:bCs/>
          <w:szCs w:val="21"/>
        </w:rPr>
        <w:t>（2）在练习使用量筒时，为了使测量结果更准确，应选用如图19所示中的</w:t>
      </w:r>
      <w:r>
        <w:rPr>
          <w:rFonts w:ascii="宋体" w:hAnsi="宋体" w:hint="eastAsia"/>
          <w:bCs/>
          <w:szCs w:val="21"/>
          <w:u w:val="single"/>
        </w:rPr>
        <w:t xml:space="preserve">     </w:t>
      </w:r>
      <w:r>
        <w:rPr>
          <w:rFonts w:ascii="宋体" w:hAnsi="宋体" w:hint="eastAsia"/>
          <w:bCs/>
          <w:szCs w:val="21"/>
        </w:rPr>
        <w:t>量筒，其量程</w:t>
      </w:r>
      <w:r>
        <w:rPr>
          <w:rFonts w:ascii="宋体" w:hAnsi="宋体" w:hint="eastAsia"/>
          <w:bCs/>
          <w:szCs w:val="21"/>
        </w:rPr>
        <w:lastRenderedPageBreak/>
        <w:t>是</w:t>
      </w:r>
      <w:r>
        <w:rPr>
          <w:rFonts w:ascii="宋体" w:hAnsi="宋体" w:hint="eastAsia"/>
          <w:bCs/>
          <w:szCs w:val="21"/>
          <w:u w:val="single"/>
        </w:rPr>
        <w:t xml:space="preserve">          </w:t>
      </w:r>
      <w:r>
        <w:rPr>
          <w:rFonts w:ascii="宋体" w:hAnsi="宋体" w:hint="eastAsia"/>
          <w:bCs/>
          <w:szCs w:val="21"/>
        </w:rPr>
        <w:t>。</w:t>
      </w:r>
      <w:r>
        <w:rPr>
          <w:rFonts w:ascii="宋体" w:hAnsi="宋体"/>
          <w:bCs/>
          <w:noProof/>
          <w:szCs w:val="21"/>
        </w:rPr>
        <w:drawing>
          <wp:inline distT="0" distB="0" distL="0" distR="0">
            <wp:extent cx="948690" cy="1845945"/>
            <wp:effectExtent l="0" t="0" r="3810" b="1905"/>
            <wp:docPr id="76" name="图片 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8690" cy="1845945"/>
                    </a:xfrm>
                    <a:prstGeom prst="rect">
                      <a:avLst/>
                    </a:prstGeom>
                    <a:noFill/>
                    <a:ln>
                      <a:noFill/>
                    </a:ln>
                  </pic:spPr>
                </pic:pic>
              </a:graphicData>
            </a:graphic>
          </wp:inline>
        </w:drawing>
      </w:r>
    </w:p>
    <w:p w:rsidR="008D73E9" w:rsidRDefault="008D73E9" w:rsidP="008D73E9">
      <w:pPr>
        <w:spacing w:line="360" w:lineRule="auto"/>
        <w:rPr>
          <w:rFonts w:ascii="宋体" w:hAnsi="宋体" w:hint="eastAsia"/>
          <w:bCs/>
          <w:szCs w:val="21"/>
        </w:rPr>
      </w:pPr>
      <w:r>
        <w:rPr>
          <w:rFonts w:ascii="宋体" w:hAnsi="宋体" w:hint="eastAsia"/>
          <w:bCs/>
          <w:szCs w:val="21"/>
        </w:rPr>
        <w:t>（3）在练习用天平测量物体质量的实验中：</w:t>
      </w:r>
    </w:p>
    <w:p w:rsidR="008D73E9" w:rsidRDefault="008D73E9" w:rsidP="008D73E9">
      <w:pPr>
        <w:spacing w:line="360" w:lineRule="auto"/>
        <w:rPr>
          <w:rFonts w:ascii="宋体" w:hAnsi="宋体" w:hint="eastAsia"/>
          <w:bCs/>
          <w:szCs w:val="21"/>
        </w:rPr>
      </w:pPr>
      <w:r>
        <w:rPr>
          <w:rFonts w:ascii="宋体" w:hAnsi="宋体"/>
          <w:bCs/>
          <w:noProof/>
          <w:szCs w:val="21"/>
        </w:rPr>
        <w:drawing>
          <wp:inline distT="0" distB="0" distL="0" distR="0">
            <wp:extent cx="2760345" cy="1604645"/>
            <wp:effectExtent l="0" t="0" r="1905" b="0"/>
            <wp:docPr id="75" name="图片 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0345" cy="1604645"/>
                    </a:xfrm>
                    <a:prstGeom prst="rect">
                      <a:avLst/>
                    </a:prstGeom>
                    <a:noFill/>
                    <a:ln>
                      <a:noFill/>
                    </a:ln>
                  </pic:spPr>
                </pic:pic>
              </a:graphicData>
            </a:graphic>
          </wp:inline>
        </w:drawing>
      </w:r>
    </w:p>
    <w:p w:rsidR="008D73E9" w:rsidRDefault="008D73E9" w:rsidP="008D73E9">
      <w:pPr>
        <w:spacing w:line="360" w:lineRule="auto"/>
        <w:rPr>
          <w:rFonts w:ascii="宋体" w:hAnsi="宋体" w:hint="eastAsia"/>
          <w:bCs/>
          <w:szCs w:val="21"/>
        </w:rPr>
      </w:pPr>
      <w:r>
        <w:rPr>
          <w:rFonts w:ascii="宋体" w:hAnsi="宋体" w:hint="eastAsia"/>
          <w:bCs/>
          <w:szCs w:val="21"/>
        </w:rPr>
        <w:t>①取出天平，观察称量和感量；</w:t>
      </w:r>
    </w:p>
    <w:p w:rsidR="008D73E9" w:rsidRDefault="008D73E9" w:rsidP="008D73E9">
      <w:pPr>
        <w:spacing w:line="360" w:lineRule="auto"/>
        <w:rPr>
          <w:rFonts w:ascii="宋体" w:hAnsi="宋体" w:hint="eastAsia"/>
          <w:bCs/>
          <w:szCs w:val="21"/>
        </w:rPr>
      </w:pPr>
      <w:r>
        <w:rPr>
          <w:rFonts w:ascii="宋体" w:hAnsi="宋体" w:hint="eastAsia"/>
          <w:bCs/>
          <w:szCs w:val="21"/>
        </w:rPr>
        <w:t>②将天平（砝码）放在水平桌面上，如图20所示，</w:t>
      </w:r>
    </w:p>
    <w:p w:rsidR="008D73E9" w:rsidRDefault="008D73E9" w:rsidP="008D73E9">
      <w:pPr>
        <w:spacing w:line="360" w:lineRule="auto"/>
        <w:rPr>
          <w:rFonts w:ascii="宋体" w:hAnsi="宋体" w:hint="eastAsia"/>
          <w:bCs/>
          <w:szCs w:val="21"/>
        </w:rPr>
      </w:pPr>
      <w:r>
        <w:rPr>
          <w:rFonts w:ascii="宋体" w:hAnsi="宋体" w:hint="eastAsia"/>
          <w:bCs/>
          <w:szCs w:val="21"/>
        </w:rPr>
        <w:t>接下来的操作是</w:t>
      </w:r>
      <w:r>
        <w:rPr>
          <w:rFonts w:ascii="宋体" w:hAnsi="宋体" w:hint="eastAsia"/>
          <w:bCs/>
          <w:szCs w:val="21"/>
          <w:u w:val="single"/>
        </w:rPr>
        <w:t xml:space="preserve">                           </w:t>
      </w:r>
      <w:r>
        <w:rPr>
          <w:rFonts w:ascii="宋体" w:hAnsi="宋体" w:hint="eastAsia"/>
          <w:bCs/>
          <w:szCs w:val="21"/>
        </w:rPr>
        <w:t>；</w:t>
      </w:r>
    </w:p>
    <w:p w:rsidR="008D73E9" w:rsidRDefault="008D73E9" w:rsidP="008D73E9">
      <w:pPr>
        <w:spacing w:line="360" w:lineRule="auto"/>
        <w:rPr>
          <w:rFonts w:ascii="宋体" w:hAnsi="宋体" w:hint="eastAsia"/>
          <w:bCs/>
          <w:szCs w:val="21"/>
        </w:rPr>
      </w:pPr>
      <w:r>
        <w:rPr>
          <w:rFonts w:ascii="宋体" w:hAnsi="宋体" w:hint="eastAsia"/>
          <w:bCs/>
          <w:szCs w:val="21"/>
        </w:rPr>
        <w:t>③调节天平平衡，并完成以下实验步骤：</w:t>
      </w:r>
    </w:p>
    <w:p w:rsidR="008D73E9" w:rsidRDefault="008D73E9" w:rsidP="008D73E9">
      <w:pPr>
        <w:spacing w:line="360" w:lineRule="auto"/>
        <w:rPr>
          <w:rFonts w:ascii="宋体" w:hAnsi="宋体" w:hint="eastAsia"/>
          <w:bCs/>
          <w:szCs w:val="21"/>
        </w:rPr>
      </w:pPr>
      <w:r>
        <w:rPr>
          <w:rFonts w:ascii="宋体" w:hAnsi="宋体"/>
          <w:bCs/>
          <w:noProof/>
          <w:szCs w:val="21"/>
        </w:rPr>
        <w:drawing>
          <wp:inline distT="0" distB="0" distL="0" distR="0">
            <wp:extent cx="2656840" cy="1371600"/>
            <wp:effectExtent l="0" t="0" r="0" b="0"/>
            <wp:docPr id="74" name="图片 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56840" cy="1371600"/>
                    </a:xfrm>
                    <a:prstGeom prst="rect">
                      <a:avLst/>
                    </a:prstGeom>
                    <a:noFill/>
                    <a:ln>
                      <a:noFill/>
                    </a:ln>
                  </pic:spPr>
                </pic:pic>
              </a:graphicData>
            </a:graphic>
          </wp:inline>
        </w:drawing>
      </w:r>
    </w:p>
    <w:p w:rsidR="008D73E9" w:rsidRDefault="008D73E9" w:rsidP="008D73E9">
      <w:pPr>
        <w:spacing w:line="360" w:lineRule="auto"/>
        <w:rPr>
          <w:rFonts w:ascii="宋体" w:hAnsi="宋体" w:hint="eastAsia"/>
          <w:bCs/>
        </w:rPr>
      </w:pPr>
    </w:p>
    <w:p w:rsidR="008D73E9" w:rsidRDefault="008D73E9" w:rsidP="008D73E9">
      <w:pPr>
        <w:spacing w:line="360" w:lineRule="auto"/>
        <w:jc w:val="left"/>
        <w:textAlignment w:val="center"/>
        <w:rPr>
          <w:rFonts w:hint="eastAsia"/>
          <w:bCs/>
        </w:rPr>
      </w:pPr>
      <w:r>
        <w:rPr>
          <w:bCs/>
        </w:rPr>
        <w:t>10</w:t>
      </w:r>
      <w:r>
        <w:rPr>
          <w:rFonts w:hint="eastAsia"/>
          <w:bCs/>
        </w:rPr>
        <w:t>．（</w:t>
      </w:r>
      <w:r>
        <w:rPr>
          <w:bCs/>
        </w:rPr>
        <w:t>2016</w:t>
      </w:r>
      <w:r>
        <w:rPr>
          <w:rFonts w:hint="eastAsia"/>
          <w:bCs/>
        </w:rPr>
        <w:t>江西）．</w:t>
      </w:r>
      <w:r>
        <w:rPr>
          <w:bCs/>
        </w:rPr>
        <w:t>“620”</w:t>
      </w:r>
      <w:r>
        <w:rPr>
          <w:rFonts w:hint="eastAsia"/>
          <w:bCs/>
        </w:rPr>
        <w:t>创新实验小组像科学家一样进行科学探究：</w:t>
      </w:r>
    </w:p>
    <w:p w:rsidR="008D73E9" w:rsidRDefault="008D73E9" w:rsidP="008D73E9">
      <w:pPr>
        <w:spacing w:line="360" w:lineRule="auto"/>
        <w:jc w:val="left"/>
        <w:textAlignment w:val="center"/>
        <w:rPr>
          <w:bCs/>
        </w:rPr>
      </w:pPr>
      <w:r>
        <w:rPr>
          <w:rFonts w:hint="eastAsia"/>
          <w:bCs/>
        </w:rPr>
        <w:t>他们进入一个环境温度可以保持在</w:t>
      </w:r>
      <w:r>
        <w:rPr>
          <w:bCs/>
        </w:rPr>
        <w:t>0</w:t>
      </w:r>
      <w:r>
        <w:rPr>
          <w:rFonts w:ascii="宋体" w:hAnsi="宋体" w:cs="宋体" w:hint="eastAsia"/>
          <w:bCs/>
        </w:rPr>
        <w:t>℃</w:t>
      </w:r>
      <w:r>
        <w:rPr>
          <w:rFonts w:hint="eastAsia"/>
          <w:bCs/>
        </w:rPr>
        <w:t>的实验室，尝试测量冰的密度。</w:t>
      </w:r>
    </w:p>
    <w:p w:rsidR="008D73E9" w:rsidRDefault="008D73E9" w:rsidP="008D73E9">
      <w:pPr>
        <w:spacing w:line="360" w:lineRule="auto"/>
        <w:jc w:val="left"/>
        <w:textAlignment w:val="center"/>
        <w:rPr>
          <w:bCs/>
        </w:rPr>
      </w:pPr>
      <w:r>
        <w:rPr>
          <w:rFonts w:hint="eastAsia"/>
          <w:bCs/>
        </w:rPr>
        <w:t>（实验器材）天平（砝码）、弹簧测力计、量筒、烧杯、刻度尺、水、细木棒、形状不规则的小冰块。</w:t>
      </w:r>
    </w:p>
    <w:p w:rsidR="008D73E9" w:rsidRDefault="008D73E9" w:rsidP="008D73E9">
      <w:pPr>
        <w:spacing w:line="360" w:lineRule="auto"/>
        <w:jc w:val="left"/>
        <w:textAlignment w:val="center"/>
        <w:rPr>
          <w:bCs/>
        </w:rPr>
      </w:pPr>
      <w:r>
        <w:rPr>
          <w:rFonts w:hint="eastAsia"/>
          <w:bCs/>
        </w:rPr>
        <w:t>（实验步骤）</w:t>
      </w:r>
    </w:p>
    <w:p w:rsidR="008D73E9" w:rsidRDefault="008D73E9" w:rsidP="008D73E9">
      <w:pPr>
        <w:spacing w:line="360" w:lineRule="auto"/>
        <w:jc w:val="left"/>
        <w:textAlignment w:val="center"/>
        <w:rPr>
          <w:bCs/>
        </w:rPr>
      </w:pPr>
      <w:r>
        <w:rPr>
          <w:rFonts w:hint="eastAsia"/>
          <w:bCs/>
        </w:rPr>
        <w:t>（</w:t>
      </w:r>
      <w:r>
        <w:rPr>
          <w:bCs/>
        </w:rPr>
        <w:t>1</w:t>
      </w:r>
      <w:r>
        <w:rPr>
          <w:rFonts w:hint="eastAsia"/>
          <w:bCs/>
        </w:rPr>
        <w:t>）选择合适的器材，测出小冰块的质量</w:t>
      </w:r>
      <w:r>
        <w:rPr>
          <w:bCs/>
        </w:rPr>
        <w:t>m</w:t>
      </w:r>
      <w:r>
        <w:rPr>
          <w:rFonts w:hint="eastAsia"/>
          <w:bCs/>
        </w:rPr>
        <w:t>；</w:t>
      </w:r>
    </w:p>
    <w:p w:rsidR="008D73E9" w:rsidRDefault="008D73E9" w:rsidP="008D73E9">
      <w:pPr>
        <w:spacing w:line="360" w:lineRule="auto"/>
        <w:jc w:val="left"/>
        <w:textAlignment w:val="center"/>
        <w:rPr>
          <w:bCs/>
        </w:rPr>
      </w:pPr>
      <w:r>
        <w:rPr>
          <w:rFonts w:hint="eastAsia"/>
          <w:bCs/>
        </w:rPr>
        <w:t>（</w:t>
      </w:r>
      <w:r>
        <w:rPr>
          <w:bCs/>
        </w:rPr>
        <w:t>2</w:t>
      </w:r>
      <w:r>
        <w:rPr>
          <w:rFonts w:hint="eastAsia"/>
          <w:bCs/>
        </w:rPr>
        <w:t>）选择器材</w:t>
      </w:r>
      <w:r>
        <w:rPr>
          <w:bCs/>
        </w:rPr>
        <w:t>_________</w:t>
      </w:r>
      <w:r>
        <w:rPr>
          <w:rFonts w:hint="eastAsia"/>
          <w:bCs/>
        </w:rPr>
        <w:t>、</w:t>
      </w:r>
      <w:r>
        <w:rPr>
          <w:bCs/>
        </w:rPr>
        <w:t>__________</w:t>
      </w:r>
      <w:r>
        <w:rPr>
          <w:rFonts w:hint="eastAsia"/>
          <w:bCs/>
        </w:rPr>
        <w:t>和水，测出小冰块的体积</w:t>
      </w:r>
      <w:r>
        <w:rPr>
          <w:bCs/>
        </w:rPr>
        <w:t>V</w:t>
      </w:r>
      <w:r>
        <w:rPr>
          <w:rFonts w:hint="eastAsia"/>
          <w:bCs/>
        </w:rPr>
        <w:t>；</w:t>
      </w:r>
    </w:p>
    <w:p w:rsidR="008D73E9" w:rsidRDefault="008D73E9" w:rsidP="008D73E9">
      <w:pPr>
        <w:spacing w:line="360" w:lineRule="auto"/>
        <w:jc w:val="left"/>
        <w:textAlignment w:val="center"/>
        <w:rPr>
          <w:bCs/>
        </w:rPr>
      </w:pPr>
      <w:r>
        <w:rPr>
          <w:rFonts w:hint="eastAsia"/>
          <w:bCs/>
        </w:rPr>
        <w:lastRenderedPageBreak/>
        <w:t>（</w:t>
      </w:r>
      <w:r>
        <w:rPr>
          <w:bCs/>
        </w:rPr>
        <w:t>3</w:t>
      </w:r>
      <w:r>
        <w:rPr>
          <w:rFonts w:hint="eastAsia"/>
          <w:bCs/>
        </w:rPr>
        <w:t>）根据</w:t>
      </w:r>
      <w:r>
        <w:rPr>
          <w:bCs/>
        </w:rPr>
        <w:t>ρ</w:t>
      </w:r>
      <w:r>
        <w:rPr>
          <w:rFonts w:hint="eastAsia"/>
          <w:bCs/>
        </w:rPr>
        <w:t>＝</w:t>
      </w:r>
      <w:r>
        <w:rPr>
          <w:bCs/>
        </w:rPr>
        <w:t>______</w:t>
      </w:r>
      <w:r>
        <w:rPr>
          <w:rFonts w:hint="eastAsia"/>
          <w:bCs/>
        </w:rPr>
        <w:t>，代入所测得的实验数据，并通过计算得到冰的密度为</w:t>
      </w:r>
      <w:r>
        <w:rPr>
          <w:bCs/>
        </w:rPr>
        <w:t>0</w:t>
      </w:r>
      <w:r>
        <w:rPr>
          <w:rFonts w:hint="eastAsia"/>
          <w:bCs/>
        </w:rPr>
        <w:t>．</w:t>
      </w:r>
      <w:r>
        <w:rPr>
          <w:bCs/>
        </w:rPr>
        <w:t>9×10</w:t>
      </w:r>
      <w:r>
        <w:rPr>
          <w:bCs/>
          <w:vertAlign w:val="superscript"/>
        </w:rPr>
        <w:t>3</w:t>
      </w:r>
      <w:r>
        <w:rPr>
          <w:bCs/>
        </w:rPr>
        <w:t>kg/m</w:t>
      </w:r>
      <w:r>
        <w:rPr>
          <w:bCs/>
          <w:vertAlign w:val="superscript"/>
        </w:rPr>
        <w:t>3</w:t>
      </w:r>
      <w:r>
        <w:rPr>
          <w:rFonts w:hint="eastAsia"/>
          <w:bCs/>
        </w:rPr>
        <w:t>．</w:t>
      </w:r>
    </w:p>
    <w:p w:rsidR="008D73E9" w:rsidRDefault="008D73E9" w:rsidP="008D73E9">
      <w:pPr>
        <w:spacing w:line="360" w:lineRule="auto"/>
        <w:jc w:val="left"/>
        <w:textAlignment w:val="center"/>
        <w:rPr>
          <w:bCs/>
        </w:rPr>
      </w:pPr>
      <w:r>
        <w:rPr>
          <w:rFonts w:hint="eastAsia"/>
          <w:bCs/>
        </w:rPr>
        <w:t>小华同学做完实验，意犹未尽，还想回家测量冰箱中正方体小冰块的密度是否与实验室中所测冰的密度一致，经王老师同意，他将实验桌上的所有器材带回了家．请你仅利用所带回家的器材，为小华设计一个最简便的实验方案，测出该冰块的密度．</w:t>
      </w:r>
    </w:p>
    <w:p w:rsidR="008D73E9" w:rsidRDefault="008D73E9" w:rsidP="008D73E9">
      <w:pPr>
        <w:spacing w:line="360" w:lineRule="auto"/>
        <w:jc w:val="left"/>
        <w:textAlignment w:val="center"/>
        <w:rPr>
          <w:bCs/>
        </w:rPr>
      </w:pPr>
      <w:r>
        <w:rPr>
          <w:rFonts w:hint="eastAsia"/>
          <w:bCs/>
        </w:rPr>
        <w:t>（实验步骤）</w:t>
      </w:r>
    </w:p>
    <w:p w:rsidR="008D73E9" w:rsidRDefault="008D73E9" w:rsidP="008D73E9">
      <w:pPr>
        <w:spacing w:line="360" w:lineRule="auto"/>
        <w:jc w:val="left"/>
        <w:textAlignment w:val="center"/>
        <w:rPr>
          <w:bCs/>
        </w:rPr>
      </w:pPr>
      <w:r>
        <w:rPr>
          <w:rFonts w:hint="eastAsia"/>
          <w:bCs/>
        </w:rPr>
        <w:t>（</w:t>
      </w:r>
      <w:r>
        <w:rPr>
          <w:bCs/>
        </w:rPr>
        <w:t>1</w:t>
      </w:r>
      <w:r>
        <w:rPr>
          <w:rFonts w:hint="eastAsia"/>
          <w:bCs/>
        </w:rPr>
        <w:t>）选择</w:t>
      </w:r>
      <w:r>
        <w:rPr>
          <w:bCs/>
        </w:rPr>
        <w:t>_____________</w:t>
      </w:r>
      <w:r>
        <w:rPr>
          <w:rFonts w:hint="eastAsia"/>
          <w:bCs/>
        </w:rPr>
        <w:t>、</w:t>
      </w:r>
      <w:r>
        <w:rPr>
          <w:bCs/>
        </w:rPr>
        <w:t>_____________</w:t>
      </w:r>
      <w:r>
        <w:rPr>
          <w:rFonts w:hint="eastAsia"/>
          <w:bCs/>
        </w:rPr>
        <w:t>，测出该冰块的质量；</w:t>
      </w:r>
    </w:p>
    <w:p w:rsidR="008D73E9" w:rsidRDefault="008D73E9" w:rsidP="008D73E9">
      <w:pPr>
        <w:spacing w:line="360" w:lineRule="auto"/>
        <w:jc w:val="left"/>
        <w:textAlignment w:val="center"/>
        <w:rPr>
          <w:bCs/>
        </w:rPr>
      </w:pPr>
      <w:r>
        <w:rPr>
          <w:rFonts w:hint="eastAsia"/>
          <w:bCs/>
        </w:rPr>
        <w:t>（</w:t>
      </w:r>
      <w:r>
        <w:rPr>
          <w:bCs/>
        </w:rPr>
        <w:t>2</w:t>
      </w:r>
      <w:r>
        <w:rPr>
          <w:rFonts w:hint="eastAsia"/>
          <w:bCs/>
        </w:rPr>
        <w:t>）选择</w:t>
      </w:r>
      <w:r>
        <w:rPr>
          <w:bCs/>
        </w:rPr>
        <w:t>__________________________</w:t>
      </w:r>
      <w:r>
        <w:rPr>
          <w:rFonts w:hint="eastAsia"/>
          <w:bCs/>
        </w:rPr>
        <w:t>，测出该冰块的</w:t>
      </w:r>
      <w:r>
        <w:rPr>
          <w:bCs/>
        </w:rPr>
        <w:t>___________</w:t>
      </w:r>
      <w:r>
        <w:rPr>
          <w:rFonts w:hint="eastAsia"/>
          <w:bCs/>
        </w:rPr>
        <w:t>；</w:t>
      </w:r>
    </w:p>
    <w:p w:rsidR="008D73E9" w:rsidRDefault="008D73E9" w:rsidP="008D73E9">
      <w:pPr>
        <w:spacing w:line="360" w:lineRule="auto"/>
        <w:jc w:val="left"/>
        <w:textAlignment w:val="center"/>
        <w:rPr>
          <w:bCs/>
        </w:rPr>
      </w:pPr>
      <w:r>
        <w:rPr>
          <w:rFonts w:hint="eastAsia"/>
          <w:bCs/>
        </w:rPr>
        <w:t>（</w:t>
      </w:r>
      <w:r>
        <w:rPr>
          <w:bCs/>
        </w:rPr>
        <w:t>3</w:t>
      </w:r>
      <w:r>
        <w:rPr>
          <w:rFonts w:hint="eastAsia"/>
          <w:bCs/>
        </w:rPr>
        <w:t>）通过计算得出冰的密度．</w:t>
      </w:r>
    </w:p>
    <w:p w:rsidR="008D73E9" w:rsidRDefault="008D73E9" w:rsidP="008D73E9">
      <w:pPr>
        <w:spacing w:line="360" w:lineRule="auto"/>
        <w:jc w:val="left"/>
        <w:textAlignment w:val="center"/>
        <w:rPr>
          <w:bCs/>
        </w:rPr>
      </w:pPr>
      <w:r>
        <w:rPr>
          <w:rFonts w:hint="eastAsia"/>
          <w:bCs/>
        </w:rPr>
        <w:t>（实验分析）</w:t>
      </w:r>
    </w:p>
    <w:p w:rsidR="008D73E9" w:rsidRDefault="008D73E9" w:rsidP="008D73E9">
      <w:pPr>
        <w:spacing w:line="360" w:lineRule="auto"/>
        <w:jc w:val="left"/>
        <w:textAlignment w:val="center"/>
        <w:rPr>
          <w:bCs/>
        </w:rPr>
      </w:pPr>
      <w:r>
        <w:rPr>
          <w:rFonts w:hint="eastAsia"/>
          <w:bCs/>
        </w:rPr>
        <w:t>小华同学发现所测冰的密度比实验室中所测冰的密度更大，原因可能是</w:t>
      </w:r>
      <w:r>
        <w:rPr>
          <w:bCs/>
        </w:rPr>
        <w:t>_____________________</w:t>
      </w:r>
    </w:p>
    <w:p w:rsidR="008D73E9" w:rsidRDefault="008D73E9" w:rsidP="008D73E9">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8D73E9" w:rsidRDefault="008D73E9" w:rsidP="008D73E9">
      <w:pPr>
        <w:jc w:val="center"/>
        <w:rPr>
          <w:rFonts w:eastAsia="黑体"/>
          <w:bCs/>
          <w:sz w:val="30"/>
          <w:szCs w:val="30"/>
        </w:rPr>
      </w:pPr>
      <w:r>
        <w:rPr>
          <w:rFonts w:eastAsia="黑体"/>
          <w:bCs/>
          <w:sz w:val="30"/>
          <w:szCs w:val="30"/>
        </w:rPr>
        <w:t>2</w:t>
      </w:r>
    </w:p>
    <w:p w:rsidR="008D73E9" w:rsidRDefault="008D73E9" w:rsidP="008D73E9">
      <w:pPr>
        <w:rPr>
          <w:bCs/>
        </w:rPr>
      </w:pPr>
    </w:p>
    <w:p w:rsidR="008D73E9" w:rsidRDefault="008D73E9" w:rsidP="008D73E9">
      <w:pPr>
        <w:rPr>
          <w:bCs/>
        </w:rPr>
      </w:pPr>
    </w:p>
    <w:p w:rsidR="008D73E9" w:rsidRDefault="008D73E9" w:rsidP="008D73E9">
      <w:pPr>
        <w:spacing w:line="360" w:lineRule="auto"/>
        <w:jc w:val="left"/>
        <w:textAlignment w:val="center"/>
        <w:rPr>
          <w:rFonts w:ascii="宋体" w:hAnsi="宋体" w:cs="宋体"/>
          <w:bCs/>
        </w:rPr>
      </w:pPr>
      <w:r>
        <w:rPr>
          <w:bCs/>
        </w:rPr>
        <w:t>11</w:t>
      </w:r>
      <w:r>
        <w:rPr>
          <w:rFonts w:hint="eastAsia"/>
          <w:bCs/>
        </w:rPr>
        <w:t>．（</w:t>
      </w:r>
      <w:r>
        <w:rPr>
          <w:bCs/>
        </w:rPr>
        <w:t>2020·</w:t>
      </w:r>
      <w:r>
        <w:rPr>
          <w:rFonts w:hint="eastAsia"/>
          <w:bCs/>
        </w:rPr>
        <w:t>辽宁铁岭</w:t>
      </w:r>
      <w:r>
        <w:rPr>
          <w:rFonts w:ascii="Tahoma" w:hAnsi="Tahoma" w:cs="Tahoma"/>
          <w:bCs/>
        </w:rPr>
        <w:t>�</w:t>
      </w:r>
      <w:r>
        <w:rPr>
          <w:rFonts w:hint="eastAsia"/>
          <w:bCs/>
        </w:rPr>
        <w:t>初三零模）</w:t>
      </w:r>
      <w:r>
        <w:rPr>
          <w:rFonts w:ascii="宋体" w:hAnsi="宋体" w:cs="宋体" w:hint="eastAsia"/>
          <w:bCs/>
        </w:rPr>
        <w:t>下列关于测量仪器的分析正确的是</w:t>
      </w:r>
    </w:p>
    <w:p w:rsidR="008D73E9" w:rsidRDefault="008D73E9" w:rsidP="008D73E9">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862330" cy="1112520"/>
            <wp:effectExtent l="0" t="0" r="0" b="0"/>
            <wp:docPr id="73" name="图片 73"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62330" cy="1112520"/>
                    </a:xfrm>
                    <a:prstGeom prst="rect">
                      <a:avLst/>
                    </a:prstGeom>
                    <a:noFill/>
                    <a:ln>
                      <a:noFill/>
                    </a:ln>
                  </pic:spPr>
                </pic:pic>
              </a:graphicData>
            </a:graphic>
          </wp:inline>
        </w:drawing>
      </w:r>
      <w:r>
        <w:rPr>
          <w:rFonts w:ascii="宋体" w:hAnsi="宋体" w:cs="宋体" w:hint="eastAsia"/>
          <w:bCs/>
        </w:rPr>
        <w:t>水银温度计利用了液体热胀冷缩的原理</w:t>
      </w:r>
    </w:p>
    <w:p w:rsidR="008D73E9" w:rsidRDefault="008D73E9" w:rsidP="008D73E9">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1250950" cy="1061085"/>
            <wp:effectExtent l="0" t="0" r="6350" b="5715"/>
            <wp:docPr id="72" name="图片 72"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0950" cy="1061085"/>
                    </a:xfrm>
                    <a:prstGeom prst="rect">
                      <a:avLst/>
                    </a:prstGeom>
                    <a:noFill/>
                    <a:ln>
                      <a:noFill/>
                    </a:ln>
                  </pic:spPr>
                </pic:pic>
              </a:graphicData>
            </a:graphic>
          </wp:inline>
        </w:drawing>
      </w:r>
      <w:r>
        <w:rPr>
          <w:rFonts w:ascii="宋体" w:hAnsi="宋体" w:cs="宋体" w:hint="eastAsia"/>
          <w:bCs/>
        </w:rPr>
        <w:t>托盘天平利用了省力杠杆的原理</w:t>
      </w:r>
    </w:p>
    <w:p w:rsidR="008D73E9" w:rsidRDefault="008D73E9" w:rsidP="008D73E9">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914400" cy="1216025"/>
            <wp:effectExtent l="0" t="0" r="0" b="3175"/>
            <wp:docPr id="71" name="图片 71"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14400" cy="1216025"/>
                    </a:xfrm>
                    <a:prstGeom prst="rect">
                      <a:avLst/>
                    </a:prstGeom>
                    <a:noFill/>
                    <a:ln>
                      <a:noFill/>
                    </a:ln>
                  </pic:spPr>
                </pic:pic>
              </a:graphicData>
            </a:graphic>
          </wp:inline>
        </w:drawing>
      </w:r>
      <w:r>
        <w:rPr>
          <w:rFonts w:ascii="宋体" w:hAnsi="宋体" w:cs="宋体" w:hint="eastAsia"/>
          <w:bCs/>
        </w:rPr>
        <w:t>电能表利用电流的热效应工作</w:t>
      </w:r>
    </w:p>
    <w:p w:rsidR="008D73E9" w:rsidRDefault="008D73E9" w:rsidP="008D73E9">
      <w:pPr>
        <w:spacing w:line="360" w:lineRule="auto"/>
        <w:jc w:val="left"/>
        <w:textAlignment w:val="center"/>
        <w:rPr>
          <w:rFonts w:ascii="宋体" w:hAnsi="宋体" w:cs="宋体" w:hint="eastAsia"/>
          <w:bCs/>
        </w:rPr>
      </w:pPr>
      <w:r>
        <w:rPr>
          <w:bCs/>
        </w:rPr>
        <w:lastRenderedPageBreak/>
        <w:t>D</w:t>
      </w:r>
      <w:r>
        <w:rPr>
          <w:rFonts w:hint="eastAsia"/>
          <w:bCs/>
        </w:rPr>
        <w:t>．</w:t>
      </w:r>
      <w:r>
        <w:rPr>
          <w:bCs/>
          <w:noProof/>
        </w:rPr>
        <w:drawing>
          <wp:inline distT="0" distB="0" distL="0" distR="0">
            <wp:extent cx="880110" cy="1242060"/>
            <wp:effectExtent l="0" t="0" r="0" b="0"/>
            <wp:docPr id="70" name="图片 70"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80110" cy="1242060"/>
                    </a:xfrm>
                    <a:prstGeom prst="rect">
                      <a:avLst/>
                    </a:prstGeom>
                    <a:noFill/>
                    <a:ln>
                      <a:noFill/>
                    </a:ln>
                  </pic:spPr>
                </pic:pic>
              </a:graphicData>
            </a:graphic>
          </wp:inline>
        </w:drawing>
      </w:r>
      <w:r>
        <w:rPr>
          <w:rFonts w:ascii="宋体" w:hAnsi="宋体" w:cs="宋体" w:hint="eastAsia"/>
          <w:bCs/>
        </w:rPr>
        <w:t>液体压强计利用了连通器的原理</w:t>
      </w:r>
    </w:p>
    <w:p w:rsidR="008D73E9" w:rsidRDefault="008D73E9" w:rsidP="008D73E9">
      <w:pPr>
        <w:spacing w:line="360" w:lineRule="auto"/>
        <w:jc w:val="left"/>
        <w:textAlignment w:val="center"/>
        <w:rPr>
          <w:rFonts w:ascii="宋体" w:hAnsi="宋体" w:cs="宋体" w:hint="eastAsia"/>
          <w:bCs/>
        </w:rPr>
      </w:pPr>
      <w:r>
        <w:rPr>
          <w:bCs/>
        </w:rPr>
        <w:t>12</w:t>
      </w:r>
      <w:r>
        <w:rPr>
          <w:rFonts w:hint="eastAsia"/>
          <w:bCs/>
        </w:rPr>
        <w:t>．（</w:t>
      </w:r>
      <w:r>
        <w:rPr>
          <w:bCs/>
        </w:rPr>
        <w:t>2020·</w:t>
      </w:r>
      <w:r>
        <w:rPr>
          <w:rFonts w:hint="eastAsia"/>
          <w:bCs/>
        </w:rPr>
        <w:t>江苏滨湖</w:t>
      </w:r>
      <w:r>
        <w:rPr>
          <w:rFonts w:ascii="Tahoma" w:hAnsi="Tahoma" w:cs="Tahoma"/>
          <w:bCs/>
        </w:rPr>
        <w:t>�</w:t>
      </w:r>
      <w:r>
        <w:rPr>
          <w:rFonts w:hint="eastAsia"/>
          <w:bCs/>
        </w:rPr>
        <w:t>初三一模）</w:t>
      </w:r>
      <w:r>
        <w:rPr>
          <w:rFonts w:ascii="宋体" w:hAnsi="宋体" w:cs="宋体" w:hint="eastAsia"/>
          <w:bCs/>
        </w:rPr>
        <w:t>下列数据中，你认为最符合实际的是（　　）</w:t>
      </w:r>
    </w:p>
    <w:p w:rsidR="008D73E9" w:rsidRDefault="008D73E9" w:rsidP="008D73E9">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一元硬币的直径为</w:t>
      </w:r>
      <w:r>
        <w:rPr>
          <w:rFonts w:eastAsia="Times New Roman"/>
          <w:bCs/>
        </w:rPr>
        <w:t>2.5mm</w:t>
      </w:r>
      <w:r>
        <w:rPr>
          <w:bCs/>
        </w:rPr>
        <w:tab/>
        <w:t>B</w:t>
      </w:r>
      <w:r>
        <w:rPr>
          <w:rFonts w:hint="eastAsia"/>
          <w:bCs/>
        </w:rPr>
        <w:t>．</w:t>
      </w:r>
      <w:r>
        <w:rPr>
          <w:rFonts w:ascii="宋体" w:hAnsi="宋体" w:cs="宋体" w:hint="eastAsia"/>
          <w:bCs/>
        </w:rPr>
        <w:t>令人舒服的声音环境是</w:t>
      </w:r>
      <w:r>
        <w:rPr>
          <w:rFonts w:eastAsia="Times New Roman"/>
          <w:bCs/>
        </w:rPr>
        <w:t>90</w:t>
      </w:r>
      <w:r>
        <w:rPr>
          <w:rFonts w:ascii="宋体" w:hAnsi="宋体" w:cs="宋体" w:hint="eastAsia"/>
          <w:bCs/>
        </w:rPr>
        <w:t>分贝</w:t>
      </w:r>
    </w:p>
    <w:p w:rsidR="008D73E9" w:rsidRDefault="008D73E9" w:rsidP="008D73E9">
      <w:pPr>
        <w:tabs>
          <w:tab w:val="left" w:pos="4153"/>
        </w:tabs>
        <w:spacing w:line="360" w:lineRule="auto"/>
        <w:jc w:val="left"/>
        <w:textAlignment w:val="center"/>
        <w:rPr>
          <w:rFonts w:eastAsia="Times New Roman" w:hint="eastAsia"/>
          <w:bCs/>
        </w:rPr>
      </w:pPr>
      <w:r>
        <w:rPr>
          <w:bCs/>
        </w:rPr>
        <w:t>C</w:t>
      </w:r>
      <w:r>
        <w:rPr>
          <w:rFonts w:hint="eastAsia"/>
          <w:bCs/>
        </w:rPr>
        <w:t>．</w:t>
      </w:r>
      <w:r>
        <w:rPr>
          <w:rFonts w:ascii="宋体" w:hAnsi="宋体" w:cs="宋体" w:hint="eastAsia"/>
          <w:bCs/>
        </w:rPr>
        <w:t>人体感觉舒适的环境温度为</w:t>
      </w:r>
      <w:r>
        <w:rPr>
          <w:rFonts w:eastAsia="Times New Roman"/>
          <w:bCs/>
        </w:rPr>
        <w:t>37</w:t>
      </w:r>
      <w:r>
        <w:rPr>
          <w:rFonts w:ascii="宋体" w:hAnsi="宋体" w:cs="宋体" w:hint="eastAsia"/>
          <w:bCs/>
        </w:rPr>
        <w:t>℃</w:t>
      </w:r>
      <w:r>
        <w:rPr>
          <w:bCs/>
        </w:rPr>
        <w:tab/>
        <w:t>D</w:t>
      </w:r>
      <w:r>
        <w:rPr>
          <w:rFonts w:hint="eastAsia"/>
          <w:bCs/>
        </w:rPr>
        <w:t>．</w:t>
      </w:r>
      <w:r>
        <w:rPr>
          <w:rFonts w:ascii="宋体" w:hAnsi="宋体" w:cs="宋体" w:hint="eastAsia"/>
          <w:bCs/>
        </w:rPr>
        <w:t>一名中学生的质量约为</w:t>
      </w:r>
      <w:r>
        <w:rPr>
          <w:rFonts w:eastAsia="Times New Roman"/>
          <w:bCs/>
        </w:rPr>
        <w:t>50kg</w:t>
      </w:r>
    </w:p>
    <w:p w:rsidR="008D73E9" w:rsidRDefault="008D73E9" w:rsidP="008D73E9">
      <w:pPr>
        <w:rPr>
          <w:bCs/>
        </w:rPr>
      </w:pPr>
    </w:p>
    <w:p w:rsidR="008D73E9" w:rsidRDefault="008D73E9" w:rsidP="008D73E9">
      <w:pPr>
        <w:spacing w:line="360" w:lineRule="auto"/>
        <w:jc w:val="left"/>
        <w:textAlignment w:val="center"/>
        <w:rPr>
          <w:rFonts w:ascii="宋体" w:hAnsi="宋体" w:cs="宋体"/>
          <w:bCs/>
        </w:rPr>
      </w:pPr>
      <w:r>
        <w:rPr>
          <w:bCs/>
        </w:rPr>
        <w:t>13</w:t>
      </w:r>
      <w:r>
        <w:rPr>
          <w:rFonts w:hint="eastAsia"/>
          <w:bCs/>
        </w:rPr>
        <w:t>．（</w:t>
      </w:r>
      <w:r>
        <w:rPr>
          <w:bCs/>
        </w:rPr>
        <w:t>2020·</w:t>
      </w:r>
      <w:r>
        <w:rPr>
          <w:rFonts w:hint="eastAsia"/>
          <w:bCs/>
        </w:rPr>
        <w:t>湖南岳阳</w:t>
      </w:r>
      <w:r>
        <w:rPr>
          <w:rFonts w:ascii="Tahoma" w:hAnsi="Tahoma" w:cs="Tahoma"/>
          <w:bCs/>
        </w:rPr>
        <w:t>�</w:t>
      </w:r>
      <w:r>
        <w:rPr>
          <w:rFonts w:hint="eastAsia"/>
          <w:bCs/>
        </w:rPr>
        <w:t>初三二模）</w:t>
      </w:r>
      <w:r>
        <w:rPr>
          <w:rFonts w:ascii="宋体" w:hAnsi="宋体" w:cs="宋体" w:hint="eastAsia"/>
          <w:bCs/>
        </w:rPr>
        <w:t>对于密度公式</w:t>
      </w:r>
      <w:r>
        <w:rPr>
          <w:bCs/>
        </w:rPr>
        <w:object w:dxaOrig="675" w:dyaOrig="615">
          <v:shape id="对象 22" o:spid="_x0000_i1026" type="#_x0000_t75" alt="eqId68e21b93e1664677baa5a683165d8aad" style="width:33.95pt;height:30.55pt;mso-wrap-style:square;mso-position-horizontal-relative:page;mso-position-vertical-relative:page" o:ole="">
            <v:imagedata r:id="rId27" o:title="eqId68e21b93e1664677baa5a683165d8aad"/>
          </v:shape>
          <o:OLEObject Type="Embed" ProgID="Equation.DSMT4" ShapeID="对象 22" DrawAspect="Content" ObjectID="_1666724187" r:id="rId28"/>
        </w:object>
      </w:r>
      <w:r>
        <w:rPr>
          <w:rFonts w:ascii="宋体" w:hAnsi="宋体" w:cs="宋体" w:hint="eastAsia"/>
          <w:bCs/>
        </w:rPr>
        <w:t>的理解，下列说法错误的是（    ）</w:t>
      </w:r>
    </w:p>
    <w:p w:rsidR="008D73E9" w:rsidRDefault="008D73E9" w:rsidP="008D73E9">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密度</w:t>
      </w:r>
      <w:r>
        <w:rPr>
          <w:bCs/>
        </w:rPr>
        <w:object w:dxaOrig="240" w:dyaOrig="255">
          <v:shape id="对象 23" o:spid="_x0000_i1027" type="#_x0000_t75" alt="eqIdd225435f575741fe9bcb96509559463e" style="width:12.25pt;height:12.9pt;mso-wrap-style:square;mso-position-horizontal-relative:page;mso-position-vertical-relative:page" o:ole="">
            <v:imagedata r:id="rId29" o:title="eqIdd225435f575741fe9bcb96509559463e"/>
          </v:shape>
          <o:OLEObject Type="Embed" ProgID="Equation.DSMT4" ShapeID="对象 23" DrawAspect="Content" ObjectID="_1666724188" r:id="rId30"/>
        </w:object>
      </w:r>
      <w:r>
        <w:rPr>
          <w:rFonts w:ascii="宋体" w:hAnsi="宋体" w:cs="宋体" w:hint="eastAsia"/>
          <w:bCs/>
        </w:rPr>
        <w:t>与物体的质量</w:t>
      </w:r>
      <w:r>
        <w:rPr>
          <w:bCs/>
        </w:rPr>
        <w:object w:dxaOrig="255" w:dyaOrig="225">
          <v:shape id="对象 24" o:spid="_x0000_i1028" type="#_x0000_t75" alt="eqId3a4208e0040c42ed8b09de2cae9d562e" style="width:12.9pt;height:11.55pt;mso-wrap-style:square;mso-position-horizontal-relative:page;mso-position-vertical-relative:page" o:ole="">
            <v:imagedata r:id="rId31" o:title="eqId3a4208e0040c42ed8b09de2cae9d562e"/>
          </v:shape>
          <o:OLEObject Type="Embed" ProgID="Equation.DSMT4" ShapeID="对象 24" DrawAspect="Content" ObjectID="_1666724189" r:id="rId32"/>
        </w:object>
      </w:r>
      <w:r>
        <w:rPr>
          <w:rFonts w:ascii="宋体" w:hAnsi="宋体" w:cs="宋体" w:hint="eastAsia"/>
          <w:bCs/>
        </w:rPr>
        <w:t>成正比</w:t>
      </w:r>
    </w:p>
    <w:p w:rsidR="008D73E9" w:rsidRDefault="008D73E9" w:rsidP="008D73E9">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密度</w:t>
      </w:r>
      <w:r>
        <w:rPr>
          <w:bCs/>
        </w:rPr>
        <w:object w:dxaOrig="240" w:dyaOrig="255">
          <v:shape id="对象 25" o:spid="_x0000_i1029" type="#_x0000_t75" alt="eqIdd225435f575741fe9bcb96509559463e" style="width:12.25pt;height:12.9pt;mso-wrap-style:square;mso-position-horizontal-relative:page;mso-position-vertical-relative:page" o:ole="">
            <v:imagedata r:id="rId29" o:title="eqIdd225435f575741fe9bcb96509559463e"/>
          </v:shape>
          <o:OLEObject Type="Embed" ProgID="Equation.DSMT4" ShapeID="对象 25" DrawAspect="Content" ObjectID="_1666724190" r:id="rId33"/>
        </w:object>
      </w:r>
      <w:r>
        <w:rPr>
          <w:rFonts w:ascii="宋体" w:hAnsi="宋体" w:cs="宋体" w:hint="eastAsia"/>
          <w:bCs/>
        </w:rPr>
        <w:t>与物体的体积</w:t>
      </w:r>
      <w:r>
        <w:rPr>
          <w:bCs/>
        </w:rPr>
        <w:object w:dxaOrig="240" w:dyaOrig="285">
          <v:shape id="对象 26" o:spid="_x0000_i1030" type="#_x0000_t75" alt="eqId25ff966f0d37438092ad538565a6569d" style="width:12.25pt;height:14.25pt;mso-wrap-style:square;mso-position-horizontal-relative:page;mso-position-vertical-relative:page" o:ole="">
            <v:imagedata r:id="rId34" o:title="eqId25ff966f0d37438092ad538565a6569d"/>
          </v:shape>
          <o:OLEObject Type="Embed" ProgID="Equation.DSMT4" ShapeID="对象 26" DrawAspect="Content" ObjectID="_1666724191" r:id="rId35"/>
        </w:object>
      </w:r>
      <w:r>
        <w:rPr>
          <w:rFonts w:ascii="宋体" w:hAnsi="宋体" w:cs="宋体" w:hint="eastAsia"/>
          <w:bCs/>
        </w:rPr>
        <w:t>成正比</w:t>
      </w:r>
    </w:p>
    <w:p w:rsidR="008D73E9" w:rsidRDefault="008D73E9" w:rsidP="008D73E9">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密度</w:t>
      </w:r>
      <w:r>
        <w:rPr>
          <w:bCs/>
        </w:rPr>
        <w:object w:dxaOrig="240" w:dyaOrig="255">
          <v:shape id="对象 27" o:spid="_x0000_i1031" type="#_x0000_t75" alt="eqIdd225435f575741fe9bcb96509559463e" style="width:12.25pt;height:12.9pt;mso-wrap-style:square;mso-position-horizontal-relative:page;mso-position-vertical-relative:page" o:ole="">
            <v:imagedata r:id="rId29" o:title="eqIdd225435f575741fe9bcb96509559463e"/>
          </v:shape>
          <o:OLEObject Type="Embed" ProgID="Equation.DSMT4" ShapeID="对象 27" DrawAspect="Content" ObjectID="_1666724192" r:id="rId36"/>
        </w:object>
      </w:r>
      <w:r>
        <w:rPr>
          <w:rFonts w:ascii="宋体" w:hAnsi="宋体" w:cs="宋体" w:hint="eastAsia"/>
          <w:bCs/>
        </w:rPr>
        <w:t>与物体的质量</w:t>
      </w:r>
      <w:r>
        <w:rPr>
          <w:bCs/>
        </w:rPr>
        <w:object w:dxaOrig="255" w:dyaOrig="225">
          <v:shape id="对象 28" o:spid="_x0000_i1032" type="#_x0000_t75" alt="eqId3a4208e0040c42ed8b09de2cae9d562e" style="width:12.9pt;height:11.55pt;mso-wrap-style:square;mso-position-horizontal-relative:page;mso-position-vertical-relative:page" o:ole="">
            <v:imagedata r:id="rId31" o:title="eqId3a4208e0040c42ed8b09de2cae9d562e"/>
          </v:shape>
          <o:OLEObject Type="Embed" ProgID="Equation.DSMT4" ShapeID="对象 28" DrawAspect="Content" ObjectID="_1666724193" r:id="rId37"/>
        </w:object>
      </w:r>
      <w:r>
        <w:rPr>
          <w:rFonts w:ascii="宋体" w:hAnsi="宋体" w:cs="宋体" w:hint="eastAsia"/>
          <w:bCs/>
        </w:rPr>
        <w:t>和体积</w:t>
      </w:r>
      <w:r>
        <w:rPr>
          <w:bCs/>
        </w:rPr>
        <w:object w:dxaOrig="240" w:dyaOrig="285">
          <v:shape id="对象 29" o:spid="_x0000_i1033" type="#_x0000_t75" alt="eqId25ff966f0d37438092ad538565a6569d" style="width:12.25pt;height:14.25pt;mso-wrap-style:square;mso-position-horizontal-relative:page;mso-position-vertical-relative:page" o:ole="">
            <v:imagedata r:id="rId34" o:title="eqId25ff966f0d37438092ad538565a6569d"/>
          </v:shape>
          <o:OLEObject Type="Embed" ProgID="Equation.DSMT4" ShapeID="对象 29" DrawAspect="Content" ObjectID="_1666724194" r:id="rId38"/>
        </w:object>
      </w:r>
      <w:r>
        <w:rPr>
          <w:rFonts w:ascii="宋体" w:hAnsi="宋体" w:cs="宋体" w:hint="eastAsia"/>
          <w:bCs/>
        </w:rPr>
        <w:t>都有关</w:t>
      </w:r>
    </w:p>
    <w:p w:rsidR="008D73E9" w:rsidRDefault="008D73E9" w:rsidP="008D73E9">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密度是物质本身的一种特性，密度</w:t>
      </w:r>
      <w:r>
        <w:rPr>
          <w:bCs/>
        </w:rPr>
        <w:object w:dxaOrig="240" w:dyaOrig="255">
          <v:shape id="对象 30" o:spid="_x0000_i1034" type="#_x0000_t75" alt="eqIdd225435f575741fe9bcb96509559463e" style="width:12.25pt;height:12.9pt;mso-wrap-style:square;mso-position-horizontal-relative:page;mso-position-vertical-relative:page" o:ole="">
            <v:imagedata r:id="rId29" o:title="eqIdd225435f575741fe9bcb96509559463e"/>
          </v:shape>
          <o:OLEObject Type="Embed" ProgID="Equation.DSMT4" ShapeID="对象 30" DrawAspect="Content" ObjectID="_1666724195" r:id="rId39"/>
        </w:object>
      </w:r>
      <w:r>
        <w:rPr>
          <w:rFonts w:ascii="宋体" w:hAnsi="宋体" w:cs="宋体" w:hint="eastAsia"/>
          <w:bCs/>
        </w:rPr>
        <w:t>在数值上等于质量</w:t>
      </w:r>
      <w:r>
        <w:rPr>
          <w:bCs/>
        </w:rPr>
        <w:object w:dxaOrig="255" w:dyaOrig="225">
          <v:shape id="对象 31" o:spid="_x0000_i1035" type="#_x0000_t75" alt="eqId3a4208e0040c42ed8b09de2cae9d562e" style="width:12.9pt;height:11.55pt;mso-wrap-style:square;mso-position-horizontal-relative:page;mso-position-vertical-relative:page" o:ole="">
            <v:imagedata r:id="rId31" o:title="eqId3a4208e0040c42ed8b09de2cae9d562e"/>
          </v:shape>
          <o:OLEObject Type="Embed" ProgID="Equation.DSMT4" ShapeID="对象 31" DrawAspect="Content" ObjectID="_1666724196" r:id="rId40"/>
        </w:object>
      </w:r>
      <w:r>
        <w:rPr>
          <w:rFonts w:ascii="宋体" w:hAnsi="宋体" w:cs="宋体" w:hint="eastAsia"/>
          <w:bCs/>
        </w:rPr>
        <w:t>与体积</w:t>
      </w:r>
      <w:r>
        <w:rPr>
          <w:bCs/>
        </w:rPr>
        <w:object w:dxaOrig="240" w:dyaOrig="285">
          <v:shape id="对象 32" o:spid="_x0000_i1036" type="#_x0000_t75" alt="eqId25ff966f0d37438092ad538565a6569d" style="width:12.25pt;height:14.25pt;mso-wrap-style:square;mso-position-horizontal-relative:page;mso-position-vertical-relative:page" o:ole="">
            <v:imagedata r:id="rId34" o:title="eqId25ff966f0d37438092ad538565a6569d"/>
          </v:shape>
          <o:OLEObject Type="Embed" ProgID="Equation.DSMT4" ShapeID="对象 32" DrawAspect="Content" ObjectID="_1666724197" r:id="rId41"/>
        </w:object>
      </w:r>
      <w:r>
        <w:rPr>
          <w:rFonts w:ascii="宋体" w:hAnsi="宋体" w:cs="宋体" w:hint="eastAsia"/>
          <w:bCs/>
        </w:rPr>
        <w:t>的比值</w:t>
      </w:r>
    </w:p>
    <w:p w:rsidR="008D73E9" w:rsidRDefault="008D73E9" w:rsidP="008D73E9">
      <w:pPr>
        <w:rPr>
          <w:rFonts w:hint="eastAsia"/>
          <w:bCs/>
        </w:rPr>
      </w:pPr>
    </w:p>
    <w:p w:rsidR="008D73E9" w:rsidRDefault="008D73E9" w:rsidP="008D73E9">
      <w:pPr>
        <w:spacing w:line="360" w:lineRule="auto"/>
        <w:jc w:val="left"/>
        <w:textAlignment w:val="center"/>
        <w:rPr>
          <w:rFonts w:ascii="宋体" w:hAnsi="宋体" w:cs="宋体"/>
          <w:bCs/>
        </w:rPr>
      </w:pPr>
      <w:r>
        <w:rPr>
          <w:bCs/>
        </w:rPr>
        <w:t>14</w:t>
      </w:r>
      <w:r>
        <w:rPr>
          <w:rFonts w:hint="eastAsia"/>
          <w:bCs/>
        </w:rPr>
        <w:t>．（</w:t>
      </w:r>
      <w:r>
        <w:rPr>
          <w:bCs/>
        </w:rPr>
        <w:t>2020·</w:t>
      </w:r>
      <w:r>
        <w:rPr>
          <w:rFonts w:hint="eastAsia"/>
          <w:bCs/>
        </w:rPr>
        <w:t>新疆初三其他）</w:t>
      </w:r>
      <w:r>
        <w:rPr>
          <w:rFonts w:ascii="宋体" w:hAnsi="宋体" w:cs="宋体" w:hint="eastAsia"/>
          <w:bCs/>
        </w:rPr>
        <w:t>小华妈妈担心从市场买回的食用油是地沟油，小华为消除妈妈的担扰，由网络查得优质食用油的密度在</w:t>
      </w:r>
      <w:r>
        <w:rPr>
          <w:rFonts w:eastAsia="Times New Roman"/>
          <w:bCs/>
        </w:rPr>
        <w:t>0.91g/cm</w:t>
      </w:r>
      <w:r>
        <w:rPr>
          <w:rFonts w:eastAsia="Times New Roman"/>
          <w:bCs/>
          <w:vertAlign w:val="superscript"/>
        </w:rPr>
        <w:t>3</w:t>
      </w:r>
      <w:r>
        <w:rPr>
          <w:rFonts w:eastAsia="Times New Roman"/>
          <w:bCs/>
        </w:rPr>
        <w:t>~0.93g/cm</w:t>
      </w:r>
      <w:r>
        <w:rPr>
          <w:rFonts w:eastAsia="Times New Roman"/>
          <w:bCs/>
          <w:vertAlign w:val="superscript"/>
        </w:rPr>
        <w:t>3</w:t>
      </w:r>
      <w:r>
        <w:rPr>
          <w:rFonts w:ascii="宋体" w:hAnsi="宋体" w:cs="宋体" w:hint="eastAsia"/>
          <w:bCs/>
        </w:rPr>
        <w:t>之间，地沟油的密度在</w:t>
      </w:r>
      <w:r>
        <w:rPr>
          <w:rFonts w:eastAsia="Times New Roman"/>
          <w:bCs/>
        </w:rPr>
        <w:t>0.94g/cm</w:t>
      </w:r>
      <w:r>
        <w:rPr>
          <w:rFonts w:eastAsia="Times New Roman"/>
          <w:bCs/>
          <w:vertAlign w:val="superscript"/>
        </w:rPr>
        <w:t>3</w:t>
      </w:r>
      <w:r>
        <w:rPr>
          <w:rFonts w:eastAsia="Times New Roman"/>
          <w:bCs/>
        </w:rPr>
        <w:t>~0.95g/cm</w:t>
      </w:r>
      <w:r>
        <w:rPr>
          <w:rFonts w:eastAsia="Times New Roman"/>
          <w:bCs/>
          <w:vertAlign w:val="superscript"/>
        </w:rPr>
        <w:t>3</w:t>
      </w:r>
      <w:r>
        <w:rPr>
          <w:rFonts w:ascii="宋体" w:hAnsi="宋体" w:cs="宋体" w:hint="eastAsia"/>
          <w:bCs/>
        </w:rPr>
        <w:t>之间，并完成鉴别油的品质的实验。</w:t>
      </w:r>
    </w:p>
    <w:p w:rsidR="008D73E9" w:rsidRDefault="008D73E9" w:rsidP="008D73E9">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托盘天平放于水平的桌面上，移动游码至标尺</w:t>
      </w:r>
      <w:r>
        <w:rPr>
          <w:bCs/>
        </w:rPr>
        <w:t>_____</w:t>
      </w:r>
      <w:r>
        <w:rPr>
          <w:rFonts w:ascii="宋体" w:hAnsi="宋体" w:cs="宋体" w:hint="eastAsia"/>
          <w:bCs/>
        </w:rPr>
        <w:t>处，若此时指针右偏，应向</w:t>
      </w:r>
      <w:r>
        <w:rPr>
          <w:bCs/>
        </w:rPr>
        <w:t>_____</w:t>
      </w:r>
      <w:r>
        <w:rPr>
          <w:rFonts w:ascii="宋体" w:hAnsi="宋体" w:cs="宋体" w:hint="eastAsia"/>
          <w:bCs/>
        </w:rPr>
        <w:t>调节平衡螺母使横梁平衡。</w:t>
      </w:r>
    </w:p>
    <w:p w:rsidR="008D73E9" w:rsidRDefault="008D73E9" w:rsidP="008D73E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往烧杯中倒入适量的食用油，用天平称出烧杯和食用油的总质量为</w:t>
      </w:r>
      <w:r>
        <w:rPr>
          <w:rFonts w:eastAsia="Times New Roman"/>
          <w:bCs/>
        </w:rPr>
        <w:t>70g</w:t>
      </w:r>
      <w:r>
        <w:rPr>
          <w:rFonts w:ascii="宋体" w:hAnsi="宋体" w:cs="宋体" w:hint="eastAsia"/>
          <w:bCs/>
        </w:rPr>
        <w:t>，然后把烧杯中一部分色拉油倒入量筒，如图</w:t>
      </w:r>
      <w:r>
        <w:rPr>
          <w:rFonts w:eastAsia="Times New Roman"/>
          <w:bCs/>
        </w:rPr>
        <w:t>a</w:t>
      </w:r>
      <w:r>
        <w:rPr>
          <w:rFonts w:ascii="宋体" w:hAnsi="宋体" w:cs="宋体" w:hint="eastAsia"/>
          <w:bCs/>
        </w:rPr>
        <w:t>所示，量筒内色拉油的体积是</w:t>
      </w:r>
      <w:r>
        <w:rPr>
          <w:bCs/>
        </w:rPr>
        <w:t>_____</w:t>
      </w:r>
      <w:r>
        <w:rPr>
          <w:rFonts w:eastAsia="Times New Roman"/>
          <w:bCs/>
        </w:rPr>
        <w:t>cm</w:t>
      </w:r>
      <w:r>
        <w:rPr>
          <w:rFonts w:eastAsia="Times New Roman"/>
          <w:bCs/>
          <w:vertAlign w:val="superscript"/>
        </w:rPr>
        <w:t>3</w:t>
      </w:r>
      <w:r>
        <w:rPr>
          <w:rFonts w:ascii="宋体" w:hAnsi="宋体" w:cs="宋体" w:hint="eastAsia"/>
          <w:bCs/>
        </w:rPr>
        <w:t>；再称烧杯和剩下色拉油的总质量，加减砝码总不能使天平平衡时，应移动</w:t>
      </w:r>
      <w:r>
        <w:rPr>
          <w:bCs/>
        </w:rPr>
        <w:t>_____</w:t>
      </w:r>
      <w:r>
        <w:rPr>
          <w:rFonts w:ascii="宋体" w:hAnsi="宋体" w:cs="宋体" w:hint="eastAsia"/>
          <w:bCs/>
        </w:rPr>
        <w:t>。天平再次平衡时所用砝码和游码的位置如图</w:t>
      </w:r>
      <w:r>
        <w:rPr>
          <w:rFonts w:eastAsia="Times New Roman"/>
          <w:bCs/>
        </w:rPr>
        <w:t>b</w:t>
      </w:r>
      <w:r>
        <w:rPr>
          <w:rFonts w:ascii="宋体" w:hAnsi="宋体" w:cs="宋体" w:hint="eastAsia"/>
          <w:bCs/>
        </w:rPr>
        <w:t>所示，该色拉油的密度为</w:t>
      </w:r>
      <w:r>
        <w:rPr>
          <w:bCs/>
        </w:rPr>
        <w:t>_____</w:t>
      </w:r>
      <w:r>
        <w:rPr>
          <w:rFonts w:eastAsia="Times New Roman"/>
          <w:bCs/>
        </w:rPr>
        <w:t>kg/m</w:t>
      </w:r>
      <w:r>
        <w:rPr>
          <w:rFonts w:eastAsia="Times New Roman"/>
          <w:bCs/>
          <w:vertAlign w:val="superscript"/>
        </w:rPr>
        <w:t>3</w:t>
      </w:r>
      <w:r>
        <w:rPr>
          <w:rFonts w:ascii="宋体" w:hAnsi="宋体" w:cs="宋体" w:hint="eastAsia"/>
          <w:bCs/>
        </w:rPr>
        <w:t>，色拉油的品质是</w:t>
      </w:r>
      <w:r>
        <w:rPr>
          <w:bCs/>
        </w:rPr>
        <w:t>_____</w:t>
      </w:r>
      <w:r>
        <w:rPr>
          <w:rFonts w:ascii="宋体" w:hAnsi="宋体" w:cs="宋体" w:hint="eastAsia"/>
          <w:bCs/>
        </w:rPr>
        <w:t>（选填“合格”或“不合格”）。</w:t>
      </w:r>
    </w:p>
    <w:p w:rsidR="008D73E9" w:rsidRDefault="008D73E9" w:rsidP="008D73E9">
      <w:pPr>
        <w:spacing w:line="360" w:lineRule="auto"/>
        <w:jc w:val="left"/>
        <w:textAlignment w:val="center"/>
        <w:rPr>
          <w:rFonts w:hint="eastAsia"/>
          <w:bCs/>
        </w:rPr>
      </w:pPr>
      <w:r>
        <w:rPr>
          <w:bCs/>
          <w:noProof/>
        </w:rPr>
        <w:drawing>
          <wp:inline distT="0" distB="0" distL="0" distR="0">
            <wp:extent cx="1854835" cy="1190625"/>
            <wp:effectExtent l="0" t="0" r="0" b="9525"/>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54835" cy="1190625"/>
                    </a:xfrm>
                    <a:prstGeom prst="rect">
                      <a:avLst/>
                    </a:prstGeom>
                    <a:noFill/>
                    <a:ln>
                      <a:noFill/>
                    </a:ln>
                  </pic:spPr>
                </pic:pic>
              </a:graphicData>
            </a:graphic>
          </wp:inline>
        </w:drawing>
      </w:r>
    </w:p>
    <w:p w:rsidR="008D73E9" w:rsidRDefault="008D73E9" w:rsidP="008D73E9">
      <w:pPr>
        <w:spacing w:line="360" w:lineRule="auto"/>
        <w:jc w:val="left"/>
        <w:textAlignment w:val="center"/>
        <w:rPr>
          <w:rFonts w:ascii="宋体" w:hAnsi="宋体" w:cs="宋体"/>
          <w:bCs/>
        </w:rPr>
      </w:pPr>
      <w:r>
        <w:rPr>
          <w:bCs/>
        </w:rPr>
        <w:t>15</w:t>
      </w:r>
      <w:r>
        <w:rPr>
          <w:rFonts w:hint="eastAsia"/>
          <w:bCs/>
        </w:rPr>
        <w:t>．（</w:t>
      </w:r>
      <w:r>
        <w:rPr>
          <w:bCs/>
        </w:rPr>
        <w:t>2020·</w:t>
      </w:r>
      <w:r>
        <w:rPr>
          <w:rFonts w:hint="eastAsia"/>
          <w:bCs/>
        </w:rPr>
        <w:t>河南商城</w:t>
      </w:r>
      <w:r>
        <w:rPr>
          <w:rFonts w:ascii="Tahoma" w:hAnsi="Tahoma" w:cs="Tahoma"/>
          <w:bCs/>
        </w:rPr>
        <w:t>�</w:t>
      </w:r>
      <w:r>
        <w:rPr>
          <w:rFonts w:hint="eastAsia"/>
          <w:bCs/>
        </w:rPr>
        <w:t>初三一模）</w:t>
      </w:r>
      <w:r>
        <w:rPr>
          <w:rFonts w:ascii="宋体" w:hAnsi="宋体" w:cs="宋体" w:hint="eastAsia"/>
          <w:bCs/>
        </w:rPr>
        <w:t>朱文英同学想测量一块小石块的密度，实验操作按以下步骤进行的：</w:t>
      </w:r>
    </w:p>
    <w:p w:rsidR="008D73E9" w:rsidRDefault="008D73E9" w:rsidP="008D73E9">
      <w:pPr>
        <w:spacing w:line="360" w:lineRule="auto"/>
        <w:jc w:val="left"/>
        <w:textAlignment w:val="center"/>
        <w:rPr>
          <w:rFonts w:hint="eastAsia"/>
          <w:bCs/>
        </w:rPr>
      </w:pPr>
      <w:r>
        <w:rPr>
          <w:bCs/>
          <w:noProof/>
        </w:rPr>
        <w:lastRenderedPageBreak/>
        <w:drawing>
          <wp:inline distT="0" distB="0" distL="0" distR="0">
            <wp:extent cx="3588385" cy="1475105"/>
            <wp:effectExtent l="0" t="0" r="0" b="0"/>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1342816"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588385" cy="1475105"/>
                    </a:xfrm>
                    <a:prstGeom prst="rect">
                      <a:avLst/>
                    </a:prstGeom>
                    <a:noFill/>
                    <a:ln>
                      <a:noFill/>
                    </a:ln>
                  </pic:spPr>
                </pic:pic>
              </a:graphicData>
            </a:graphic>
          </wp:inline>
        </w:drawing>
      </w:r>
    </w:p>
    <w:p w:rsidR="008D73E9" w:rsidRDefault="008D73E9" w:rsidP="008D73E9">
      <w:pPr>
        <w:spacing w:line="360" w:lineRule="auto"/>
        <w:jc w:val="left"/>
        <w:textAlignment w:val="center"/>
        <w:rPr>
          <w:rFonts w:ascii="宋体" w:hAnsi="宋体" w:cs="宋体"/>
          <w:bCs/>
        </w:rPr>
      </w:pPr>
      <w:r>
        <w:rPr>
          <w:rFonts w:ascii="宋体" w:hAnsi="宋体" w:cs="宋体" w:hint="eastAsia"/>
          <w:bCs/>
        </w:rPr>
        <w:t>①用已经调节平衡的天平测量小石块的质量，测量时</w:t>
      </w:r>
      <w:r>
        <w:rPr>
          <w:bCs/>
        </w:rPr>
        <w:t>____</w:t>
      </w:r>
      <w:r>
        <w:rPr>
          <w:rFonts w:ascii="宋体" w:hAnsi="宋体" w:cs="宋体" w:hint="eastAsia"/>
          <w:bCs/>
        </w:rPr>
        <w:t>（选填“小石块”或“砝码”）应放在天平的右盘内；</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②若加减砝码都不能使天平平衡时，接下来的操作是：</w:t>
      </w:r>
      <w:r>
        <w:rPr>
          <w:bCs/>
        </w:rPr>
        <w:t>____________</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③天平平衡后盘内砝码情况及游码位置如图甲所示，则该小石块的质量为</w:t>
      </w:r>
      <w:r>
        <w:rPr>
          <w:bCs/>
        </w:rPr>
        <w:t>____________</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④用量筒和水测量小石块的体积，小石块放入量筒前后，量筒内水面高度变化情况如图乙所示，则该小石块的密度为</w:t>
      </w:r>
      <w:r>
        <w:rPr>
          <w:bCs/>
        </w:rPr>
        <w:t>____________</w:t>
      </w:r>
      <w:r>
        <w:rPr>
          <w:rFonts w:eastAsia="Times New Roman"/>
          <w:bCs/>
        </w:rPr>
        <w:t>g/cm</w:t>
      </w:r>
      <w:r>
        <w:rPr>
          <w:rFonts w:eastAsia="Times New Roman"/>
          <w:bCs/>
          <w:vertAlign w:val="superscript"/>
        </w:rPr>
        <w:t>3</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本实验中系小石块的线如果太粗，则会使测量的密度值</w:t>
      </w:r>
      <w:r>
        <w:rPr>
          <w:bCs/>
        </w:rPr>
        <w:t>___________</w:t>
      </w:r>
      <w:r>
        <w:rPr>
          <w:rFonts w:ascii="宋体" w:hAnsi="宋体" w:cs="宋体" w:hint="eastAsia"/>
          <w:bCs/>
        </w:rPr>
        <w:t>（选填“大于”、“小于”或“等于”）真实值；</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实验结束后，朱文英同学想用弹簧测力计和量筒测量某种液体的密度，她又做了如下的实验：</w:t>
      </w:r>
    </w:p>
    <w:p w:rsidR="008D73E9" w:rsidRDefault="008D73E9" w:rsidP="008D73E9">
      <w:pPr>
        <w:spacing w:line="360" w:lineRule="auto"/>
        <w:jc w:val="left"/>
        <w:textAlignment w:val="center"/>
        <w:rPr>
          <w:rFonts w:ascii="宋体" w:hAnsi="宋体" w:cs="宋体" w:hint="eastAsia"/>
          <w:bCs/>
        </w:rPr>
      </w:pPr>
      <w:r>
        <w:rPr>
          <w:rFonts w:eastAsia="Times New Roman"/>
          <w:bCs/>
        </w:rPr>
        <w:t>a.</w:t>
      </w:r>
      <w:r>
        <w:rPr>
          <w:rFonts w:ascii="宋体" w:hAnsi="宋体" w:cs="宋体" w:hint="eastAsia"/>
          <w:bCs/>
        </w:rPr>
        <w:t>先向量筒倒入适量的液体，读出液体的体积</w:t>
      </w:r>
      <w:r>
        <w:rPr>
          <w:rFonts w:eastAsia="Times New Roman"/>
          <w:bCs/>
          <w:i/>
        </w:rPr>
        <w:t>V</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eastAsia="Times New Roman"/>
          <w:bCs/>
        </w:rPr>
        <w:t>b.</w:t>
      </w:r>
      <w:r>
        <w:rPr>
          <w:rFonts w:ascii="宋体" w:hAnsi="宋体" w:cs="宋体" w:hint="eastAsia"/>
          <w:bCs/>
        </w:rPr>
        <w:t>用细线系着小石块，用弹簧测力计测出小石块的重力</w:t>
      </w:r>
      <w:r>
        <w:rPr>
          <w:rFonts w:eastAsia="Times New Roman"/>
          <w:bCs/>
          <w:i/>
        </w:rPr>
        <w:t>G</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eastAsia="Times New Roman"/>
          <w:bCs/>
        </w:rPr>
        <w:t>c.</w:t>
      </w:r>
      <w:r>
        <w:rPr>
          <w:rFonts w:ascii="宋体" w:hAnsi="宋体" w:cs="宋体" w:hint="eastAsia"/>
          <w:bCs/>
        </w:rPr>
        <w:t>用弹簧测力计吊着小石块浸没在量筒的液体中，读出此时弹簧测力计示数</w:t>
      </w:r>
      <w:r>
        <w:rPr>
          <w:rFonts w:eastAsia="Times New Roman"/>
          <w:bCs/>
          <w:i/>
        </w:rPr>
        <w:t>F</w:t>
      </w:r>
      <w:r>
        <w:rPr>
          <w:rFonts w:ascii="宋体" w:hAnsi="宋体" w:cs="宋体" w:hint="eastAsia"/>
          <w:bCs/>
        </w:rPr>
        <w:t>和此时的总体积</w:t>
      </w:r>
      <w:r>
        <w:rPr>
          <w:rFonts w:eastAsia="Times New Roman"/>
          <w:bCs/>
          <w:i/>
        </w:rPr>
        <w:t>V</w:t>
      </w:r>
      <w:r>
        <w:rPr>
          <w:rFonts w:eastAsia="Times New Roman"/>
          <w:bCs/>
        </w:rPr>
        <w:t>′</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液体密度的表达式为</w:t>
      </w:r>
      <w:r>
        <w:rPr>
          <w:rFonts w:eastAsia="Times New Roman"/>
          <w:bCs/>
          <w:i/>
        </w:rPr>
        <w:t>ρ</w:t>
      </w:r>
      <w:r>
        <w:rPr>
          <w:rFonts w:ascii="宋体" w:hAnsi="宋体" w:cs="宋体" w:hint="eastAsia"/>
          <w:bCs/>
          <w:vertAlign w:val="subscript"/>
        </w:rPr>
        <w:t>液</w:t>
      </w:r>
      <w:r>
        <w:rPr>
          <w:rFonts w:ascii="宋体" w:hAnsi="宋体" w:cs="宋体" w:hint="eastAsia"/>
          <w:bCs/>
        </w:rPr>
        <w:t>＝</w:t>
      </w:r>
      <w:r>
        <w:rPr>
          <w:bCs/>
        </w:rPr>
        <w:t>___</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bCs/>
        </w:rPr>
        <w:t>16</w:t>
      </w:r>
      <w:r>
        <w:rPr>
          <w:rFonts w:hint="eastAsia"/>
          <w:bCs/>
        </w:rPr>
        <w:t>．（</w:t>
      </w:r>
      <w:r>
        <w:rPr>
          <w:bCs/>
        </w:rPr>
        <w:t>2020·</w:t>
      </w:r>
      <w:r>
        <w:rPr>
          <w:rFonts w:hint="eastAsia"/>
          <w:bCs/>
        </w:rPr>
        <w:t>宁夏兴庆</w:t>
      </w:r>
      <w:r>
        <w:rPr>
          <w:rFonts w:ascii="Tahoma" w:hAnsi="Tahoma" w:cs="Tahoma"/>
          <w:bCs/>
        </w:rPr>
        <w:t>�</w:t>
      </w:r>
      <w:r>
        <w:rPr>
          <w:rFonts w:hint="eastAsia"/>
          <w:bCs/>
        </w:rPr>
        <w:t>初三二模）</w:t>
      </w:r>
      <w:r>
        <w:rPr>
          <w:rFonts w:ascii="宋体" w:hAnsi="宋体" w:cs="宋体" w:hint="eastAsia"/>
          <w:bCs/>
        </w:rPr>
        <w:t>小岩看到自己家中有一捆金属丝，小岩想测量该金属丝的密度判断它是什么材料。</w:t>
      </w:r>
    </w:p>
    <w:p w:rsidR="008D73E9" w:rsidRDefault="008D73E9" w:rsidP="008D73E9">
      <w:pPr>
        <w:spacing w:line="360" w:lineRule="auto"/>
        <w:jc w:val="left"/>
        <w:textAlignment w:val="center"/>
        <w:rPr>
          <w:rFonts w:hint="eastAsia"/>
          <w:bCs/>
        </w:rPr>
      </w:pPr>
      <w:r>
        <w:rPr>
          <w:bCs/>
          <w:noProof/>
        </w:rPr>
        <w:drawing>
          <wp:inline distT="0" distB="0" distL="0" distR="0">
            <wp:extent cx="1889125" cy="1130300"/>
            <wp:effectExtent l="0" t="0" r="0" b="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89125" cy="1130300"/>
                    </a:xfrm>
                    <a:prstGeom prst="rect">
                      <a:avLst/>
                    </a:prstGeom>
                    <a:noFill/>
                    <a:ln>
                      <a:noFill/>
                    </a:ln>
                  </pic:spPr>
                </pic:pic>
              </a:graphicData>
            </a:graphic>
          </wp:inline>
        </w:drawing>
      </w:r>
    </w:p>
    <w:p w:rsidR="008D73E9" w:rsidRDefault="008D73E9" w:rsidP="008D73E9">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小岩将天平放在水平桌面上，游码移到</w:t>
      </w:r>
      <w:r>
        <w:rPr>
          <w:bCs/>
        </w:rPr>
        <w:t>______</w:t>
      </w:r>
      <w:r>
        <w:rPr>
          <w:rFonts w:ascii="宋体" w:hAnsi="宋体" w:cs="宋体" w:hint="eastAsia"/>
          <w:bCs/>
        </w:rPr>
        <w:t>，发现指针位置如图甲所示，接下来小岩应该向</w:t>
      </w:r>
      <w:r>
        <w:rPr>
          <w:bCs/>
        </w:rPr>
        <w:t>______</w:t>
      </w:r>
      <w:r>
        <w:rPr>
          <w:rFonts w:ascii="宋体" w:hAnsi="宋体" w:cs="宋体" w:hint="eastAsia"/>
          <w:bCs/>
        </w:rPr>
        <w:t>调节平衡螺母使指针指在分度盘中央。</w:t>
      </w:r>
    </w:p>
    <w:p w:rsidR="008D73E9" w:rsidRDefault="008D73E9" w:rsidP="008D73E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小岩测量金属丝密度的具体步骤如下：</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①用手钳子剪下适量的金属丝，用调好的天平测得其质量为</w:t>
      </w:r>
      <w:r>
        <w:rPr>
          <w:rFonts w:eastAsia="Times New Roman"/>
          <w:bCs/>
          <w:i/>
        </w:rPr>
        <w:t>m</w:t>
      </w:r>
      <w:r>
        <w:rPr>
          <w:rFonts w:eastAsia="Times New Roman"/>
          <w:bCs/>
          <w:vertAlign w:val="subscript"/>
        </w:rPr>
        <w:t>0</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②如图乙所示在量筒内盛适量的水示数记做</w:t>
      </w:r>
      <w:r>
        <w:rPr>
          <w:rFonts w:eastAsia="Times New Roman"/>
          <w:bCs/>
          <w:i/>
        </w:rPr>
        <w:t>V</w:t>
      </w:r>
      <w:r>
        <w:rPr>
          <w:rFonts w:eastAsia="Times New Roman"/>
          <w:bCs/>
          <w:vertAlign w:val="subscript"/>
        </w:rPr>
        <w:t>0</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lastRenderedPageBreak/>
        <w:t>③</w:t>
      </w:r>
      <w:r>
        <w:rPr>
          <w:bCs/>
        </w:rPr>
        <w:t>______</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金属丝密度的表达式为：</w:t>
      </w:r>
      <w:r>
        <w:rPr>
          <w:bCs/>
        </w:rPr>
        <w:t>______</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小岩测出金属丝的密度后，对金属丝有多长引起了小岩的兴趣。于是小岩利用家中的台秤很快测出了金属丝的长度。请你帮助小岩完成金属丝长度的测量过程。（要有推导过程，表达式用</w:t>
      </w:r>
      <w:r>
        <w:rPr>
          <w:rFonts w:eastAsia="Times New Roman"/>
          <w:bCs/>
          <w:i/>
        </w:rPr>
        <w:t>m</w:t>
      </w:r>
      <w:r>
        <w:rPr>
          <w:rFonts w:eastAsia="Times New Roman"/>
          <w:bCs/>
          <w:vertAlign w:val="subscript"/>
        </w:rPr>
        <w:t>0</w:t>
      </w:r>
      <w:r>
        <w:rPr>
          <w:rFonts w:ascii="宋体" w:hAnsi="宋体" w:cs="宋体" w:hint="eastAsia"/>
          <w:bCs/>
        </w:rPr>
        <w:t>，</w:t>
      </w:r>
      <w:r>
        <w:rPr>
          <w:rFonts w:eastAsia="Times New Roman"/>
          <w:bCs/>
          <w:i/>
        </w:rPr>
        <w:t>V</w:t>
      </w:r>
      <w:r>
        <w:rPr>
          <w:rFonts w:eastAsia="Times New Roman"/>
          <w:bCs/>
          <w:vertAlign w:val="subscript"/>
        </w:rPr>
        <w:t>0</w:t>
      </w:r>
      <w:r>
        <w:rPr>
          <w:rFonts w:ascii="宋体" w:hAnsi="宋体" w:cs="宋体" w:hint="eastAsia"/>
          <w:bCs/>
        </w:rPr>
        <w:t>，</w:t>
      </w:r>
      <w:r>
        <w:rPr>
          <w:rFonts w:eastAsia="Times New Roman"/>
          <w:bCs/>
          <w:i/>
        </w:rPr>
        <w:t>S</w:t>
      </w:r>
      <w:r>
        <w:rPr>
          <w:rFonts w:eastAsia="Times New Roman"/>
          <w:bCs/>
          <w:vertAlign w:val="subscript"/>
        </w:rPr>
        <w:t>0</w:t>
      </w:r>
      <w:r>
        <w:rPr>
          <w:rFonts w:ascii="宋体" w:hAnsi="宋体" w:cs="宋体" w:hint="eastAsia"/>
          <w:bCs/>
        </w:rPr>
        <w:t>及所测物理量表示）。</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①他从金属丝的说明书上获得其横截面积为</w:t>
      </w:r>
      <w:r>
        <w:rPr>
          <w:rFonts w:eastAsia="Times New Roman"/>
          <w:bCs/>
          <w:i/>
        </w:rPr>
        <w:t>S</w:t>
      </w:r>
      <w:r>
        <w:rPr>
          <w:rFonts w:eastAsia="Times New Roman"/>
          <w:bCs/>
          <w:vertAlign w:val="subscript"/>
        </w:rPr>
        <w:t>0</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②小岩在第</w:t>
      </w:r>
      <w:r>
        <w:rPr>
          <w:rFonts w:eastAsia="Times New Roman"/>
          <w:bCs/>
        </w:rPr>
        <w:t>(2)</w:t>
      </w:r>
      <w:r>
        <w:rPr>
          <w:rFonts w:ascii="宋体" w:hAnsi="宋体" w:cs="宋体" w:hint="eastAsia"/>
          <w:bCs/>
        </w:rPr>
        <w:t>题的基础上，还需要的测量步骤是：</w:t>
      </w:r>
      <w:r>
        <w:rPr>
          <w:bCs/>
        </w:rPr>
        <w:t>______</w:t>
      </w:r>
      <w:r>
        <w:rPr>
          <w:rFonts w:ascii="宋体" w:hAnsi="宋体" w:cs="宋体" w:hint="eastAsia"/>
          <w:bCs/>
        </w:rPr>
        <w:t>。</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推导过程：</w:t>
      </w:r>
      <w:r>
        <w:rPr>
          <w:bCs/>
        </w:rPr>
        <w:t>______</w:t>
      </w:r>
      <w:r>
        <w:rPr>
          <w:rFonts w:ascii="宋体" w:hAnsi="宋体" w:cs="宋体" w:hint="eastAsia"/>
          <w:bCs/>
        </w:rPr>
        <w:t>；长度表达式</w:t>
      </w:r>
      <w:r>
        <w:rPr>
          <w:rFonts w:eastAsia="Times New Roman"/>
          <w:bCs/>
          <w:i/>
        </w:rPr>
        <w:t>L</w:t>
      </w:r>
      <w:r>
        <w:rPr>
          <w:rFonts w:eastAsia="Times New Roman"/>
          <w:bCs/>
        </w:rPr>
        <w:t>=</w:t>
      </w:r>
      <w:r>
        <w:rPr>
          <w:bCs/>
        </w:rPr>
        <w:t>______</w:t>
      </w:r>
      <w:r>
        <w:rPr>
          <w:rFonts w:ascii="宋体" w:hAnsi="宋体" w:cs="宋体" w:hint="eastAsia"/>
          <w:bCs/>
        </w:rPr>
        <w:t>。</w:t>
      </w:r>
    </w:p>
    <w:p w:rsidR="008D73E9" w:rsidRDefault="008D73E9" w:rsidP="008D73E9">
      <w:pPr>
        <w:spacing w:before="30"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天津初三其他）</w:t>
      </w:r>
      <w:r>
        <w:rPr>
          <w:rFonts w:ascii="宋体" w:hAnsi="宋体" w:cs="宋体" w:hint="eastAsia"/>
          <w:bCs/>
        </w:rPr>
        <w:t>小军游览完博物馆带回来一个铁质纪念品，想测量它的密度，现有的实验设备有橡皮筋，长方体容器，量筒，刻度尺，记号笔，已知质量为</w:t>
      </w:r>
      <w:r>
        <w:rPr>
          <w:bCs/>
        </w:rPr>
        <w:object w:dxaOrig="345" w:dyaOrig="360">
          <v:shape id="对象 56" o:spid="_x0000_i1037" type="#_x0000_t75" alt="eqId980a6d6e2c9f4cc59146ab06d3cf4fb3" style="width:17pt;height:18.35pt;mso-wrap-style:square;mso-position-horizontal-relative:page;mso-position-vertical-relative:page" o:ole="">
            <v:imagedata r:id="rId45" o:title="eqId980a6d6e2c9f4cc59146ab06d3cf4fb3"/>
          </v:shape>
          <o:OLEObject Type="Embed" ProgID="Equation.DSMT4" ShapeID="对象 56" DrawAspect="Content" ObjectID="_1666724198" r:id="rId46"/>
        </w:object>
      </w:r>
      <w:r>
        <w:rPr>
          <w:rFonts w:ascii="宋体" w:hAnsi="宋体" w:cs="宋体" w:hint="eastAsia"/>
          <w:bCs/>
        </w:rPr>
        <w:t>的石块，因为铁质纪念品体积较大，无法放入量筒，要求粗略测量纪念品密度：</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1</w:t>
      </w:r>
      <w:r>
        <w:rPr>
          <w:rFonts w:ascii="宋体" w:hAnsi="宋体" w:cs="宋体" w:hint="eastAsia"/>
          <w:bCs/>
        </w:rPr>
        <w:t>）设计实验步骤；</w:t>
      </w:r>
    </w:p>
    <w:p w:rsidR="008D73E9" w:rsidRDefault="008D73E9" w:rsidP="008D73E9">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2</w:t>
      </w:r>
      <w:r>
        <w:rPr>
          <w:rFonts w:ascii="宋体" w:hAnsi="宋体" w:cs="宋体" w:hint="eastAsia"/>
          <w:bCs/>
        </w:rPr>
        <w:t>）写出纪念品密度表达式。</w:t>
      </w:r>
    </w:p>
    <w:p w:rsidR="008D73E9" w:rsidRDefault="008D73E9" w:rsidP="008D73E9">
      <w:pPr>
        <w:rPr>
          <w:rFonts w:hint="eastAsia"/>
          <w:bCs/>
        </w:rPr>
      </w:pPr>
    </w:p>
    <w:p w:rsidR="008D73E9" w:rsidRDefault="008D73E9" w:rsidP="008D73E9">
      <w:pPr>
        <w:spacing w:line="360" w:lineRule="auto"/>
        <w:jc w:val="left"/>
        <w:textAlignment w:val="center"/>
        <w:rPr>
          <w:rFonts w:ascii="宋体" w:hAnsi="宋体" w:cs="宋体"/>
          <w:bCs/>
        </w:rPr>
      </w:pPr>
      <w:r>
        <w:rPr>
          <w:bCs/>
        </w:rPr>
        <w:t>18</w:t>
      </w:r>
      <w:r>
        <w:rPr>
          <w:rFonts w:hint="eastAsia"/>
          <w:bCs/>
        </w:rPr>
        <w:t>．（</w:t>
      </w:r>
      <w:r>
        <w:rPr>
          <w:bCs/>
        </w:rPr>
        <w:t>2020·</w:t>
      </w:r>
      <w:r>
        <w:rPr>
          <w:rFonts w:hint="eastAsia"/>
          <w:bCs/>
        </w:rPr>
        <w:t>湖北枣阳</w:t>
      </w:r>
      <w:r>
        <w:rPr>
          <w:rFonts w:ascii="Tahoma" w:hAnsi="Tahoma" w:cs="Tahoma"/>
          <w:bCs/>
        </w:rPr>
        <w:t>�</w:t>
      </w:r>
      <w:r>
        <w:rPr>
          <w:rFonts w:hint="eastAsia"/>
          <w:bCs/>
        </w:rPr>
        <w:t>初三一模）</w:t>
      </w:r>
      <w:r>
        <w:rPr>
          <w:rFonts w:ascii="宋体" w:hAnsi="宋体" w:cs="宋体" w:hint="eastAsia"/>
          <w:bCs/>
        </w:rPr>
        <w:t>小军测量一个体积为</w:t>
      </w:r>
      <w:r>
        <w:rPr>
          <w:rFonts w:eastAsia="Times New Roman"/>
          <w:bCs/>
        </w:rPr>
        <w:t>25cm</w:t>
      </w:r>
      <w:r>
        <w:rPr>
          <w:rFonts w:eastAsia="Times New Roman"/>
          <w:bCs/>
          <w:vertAlign w:val="superscript"/>
        </w:rPr>
        <w:t>3</w:t>
      </w:r>
      <w:r>
        <w:rPr>
          <w:rFonts w:ascii="宋体" w:hAnsi="宋体" w:cs="宋体" w:hint="eastAsia"/>
          <w:bCs/>
        </w:rPr>
        <w:t>的长方体木块的密度，他用托盘天平测量木块的质量，托盘天平放在水平台上，将游码移至标尺“</w:t>
      </w:r>
      <w:r>
        <w:rPr>
          <w:rFonts w:eastAsia="Times New Roman"/>
          <w:bCs/>
        </w:rPr>
        <w:t>0</w:t>
      </w:r>
      <w:r>
        <w:rPr>
          <w:rFonts w:ascii="宋体" w:hAnsi="宋体" w:cs="宋体" w:hint="eastAsia"/>
          <w:bCs/>
        </w:rPr>
        <w:t>”刻度线，再调节</w:t>
      </w:r>
      <w:r>
        <w:rPr>
          <w:bCs/>
        </w:rPr>
        <w:t>_____</w:t>
      </w:r>
      <w:r>
        <w:rPr>
          <w:rFonts w:ascii="宋体" w:hAnsi="宋体" w:cs="宋体" w:hint="eastAsia"/>
          <w:bCs/>
        </w:rPr>
        <w:t>，使指针对准分度盘的中央刻度线，把木块放在左盘，当天平平衡时右盘添加的砝码数和游码位置如图所示，由此测得木块的密度为</w:t>
      </w:r>
      <w:r>
        <w:rPr>
          <w:bCs/>
        </w:rPr>
        <w:t>_____</w:t>
      </w:r>
      <w:r>
        <w:rPr>
          <w:rFonts w:eastAsia="Times New Roman"/>
          <w:bCs/>
        </w:rPr>
        <w:t>kg/m</w:t>
      </w:r>
      <w:r>
        <w:rPr>
          <w:rFonts w:eastAsia="Times New Roman"/>
          <w:bCs/>
          <w:vertAlign w:val="superscript"/>
        </w:rPr>
        <w:t>3</w:t>
      </w:r>
      <w:r>
        <w:rPr>
          <w:rFonts w:ascii="宋体" w:hAnsi="宋体" w:cs="宋体" w:hint="eastAsia"/>
          <w:bCs/>
        </w:rPr>
        <w:t>。</w:t>
      </w:r>
    </w:p>
    <w:p w:rsidR="008D73E9" w:rsidRDefault="008D73E9" w:rsidP="008D73E9">
      <w:pPr>
        <w:spacing w:line="360" w:lineRule="auto"/>
        <w:jc w:val="left"/>
        <w:textAlignment w:val="center"/>
        <w:rPr>
          <w:rFonts w:hint="eastAsia"/>
          <w:bCs/>
        </w:rPr>
      </w:pPr>
      <w:r>
        <w:rPr>
          <w:bCs/>
          <w:noProof/>
        </w:rPr>
        <w:drawing>
          <wp:inline distT="0" distB="0" distL="0" distR="0">
            <wp:extent cx="1725295" cy="741680"/>
            <wp:effectExtent l="0" t="0" r="8255" b="1270"/>
            <wp:docPr id="66" name="图片 66"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25295" cy="741680"/>
                    </a:xfrm>
                    <a:prstGeom prst="rect">
                      <a:avLst/>
                    </a:prstGeom>
                    <a:noFill/>
                    <a:ln>
                      <a:noFill/>
                    </a:ln>
                  </pic:spPr>
                </pic:pic>
              </a:graphicData>
            </a:graphic>
          </wp:inline>
        </w:drawing>
      </w:r>
    </w:p>
    <w:p w:rsidR="008D73E9" w:rsidRDefault="008D73E9" w:rsidP="008D73E9">
      <w:pPr>
        <w:rPr>
          <w:bCs/>
          <w:color w:val="FF0000"/>
        </w:rPr>
      </w:pPr>
    </w:p>
    <w:p w:rsidR="008D73E9" w:rsidRDefault="008D73E9" w:rsidP="008D73E9">
      <w:pPr>
        <w:spacing w:line="360" w:lineRule="auto"/>
        <w:jc w:val="left"/>
        <w:textAlignment w:val="center"/>
        <w:rPr>
          <w:rFonts w:eastAsia="Times New Roman"/>
          <w:bCs/>
        </w:rPr>
      </w:pPr>
      <w:r>
        <w:rPr>
          <w:bCs/>
        </w:rPr>
        <w:t>19</w:t>
      </w:r>
      <w:r>
        <w:rPr>
          <w:rFonts w:hint="eastAsia"/>
          <w:bCs/>
        </w:rPr>
        <w:t>．（</w:t>
      </w:r>
      <w:r>
        <w:rPr>
          <w:bCs/>
        </w:rPr>
        <w:t>2020·</w:t>
      </w:r>
      <w:r>
        <w:rPr>
          <w:rFonts w:hint="eastAsia"/>
          <w:bCs/>
        </w:rPr>
        <w:t>广东初三二模）</w:t>
      </w:r>
      <w:r>
        <w:rPr>
          <w:rFonts w:ascii="宋体" w:hAnsi="宋体" w:cs="宋体" w:hint="eastAsia"/>
          <w:bCs/>
        </w:rPr>
        <w:t>一辆使用汽油为燃料的小汽车，在路面水平的高速公路上以</w:t>
      </w:r>
      <w:r>
        <w:rPr>
          <w:rFonts w:eastAsia="Times New Roman"/>
          <w:bCs/>
        </w:rPr>
        <w:t>100km/h</w:t>
      </w:r>
      <w:r>
        <w:rPr>
          <w:rFonts w:ascii="宋体" w:hAnsi="宋体" w:cs="宋体" w:hint="eastAsia"/>
          <w:bCs/>
        </w:rPr>
        <w:t>的速度匀速行驶，百公里油耗为</w:t>
      </w:r>
      <w:r>
        <w:rPr>
          <w:rFonts w:eastAsia="Times New Roman"/>
          <w:bCs/>
        </w:rPr>
        <w:t>8L</w:t>
      </w:r>
      <w:r>
        <w:rPr>
          <w:rFonts w:ascii="宋体" w:hAnsi="宋体" w:cs="宋体" w:hint="eastAsia"/>
          <w:bCs/>
        </w:rPr>
        <w:t>，发动机的效率为</w:t>
      </w:r>
      <w:r>
        <w:rPr>
          <w:rFonts w:eastAsia="Times New Roman"/>
          <w:bCs/>
        </w:rPr>
        <w:t>25%</w:t>
      </w:r>
      <w:r>
        <w:rPr>
          <w:rFonts w:ascii="宋体" w:hAnsi="宋体" w:cs="宋体" w:hint="eastAsia"/>
          <w:bCs/>
        </w:rPr>
        <w:t>，若汽车行驶</w:t>
      </w:r>
      <w:r>
        <w:rPr>
          <w:rFonts w:eastAsia="Times New Roman"/>
          <w:bCs/>
        </w:rPr>
        <w:t>50km</w:t>
      </w:r>
      <w:r>
        <w:rPr>
          <w:rFonts w:ascii="宋体" w:hAnsi="宋体" w:cs="宋体" w:hint="eastAsia"/>
          <w:bCs/>
        </w:rPr>
        <w:t>，求：</w:t>
      </w:r>
      <w:r>
        <w:rPr>
          <w:rFonts w:eastAsia="Times New Roman"/>
          <w:bCs/>
        </w:rPr>
        <w:t>(</w:t>
      </w:r>
      <w:r>
        <w:rPr>
          <w:rFonts w:ascii="宋体" w:hAnsi="宋体" w:cs="宋体" w:hint="eastAsia"/>
          <w:bCs/>
        </w:rPr>
        <w:t>汽油的密度为</w:t>
      </w:r>
      <w:r>
        <w:rPr>
          <w:rFonts w:eastAsia="Times New Roman"/>
          <w:bCs/>
        </w:rPr>
        <w:t>0.7×10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hint="eastAsia"/>
          <w:bCs/>
        </w:rPr>
        <w:t>，汽油的热值为</w:t>
      </w:r>
      <w:r>
        <w:rPr>
          <w:rFonts w:eastAsia="Times New Roman"/>
          <w:bCs/>
        </w:rPr>
        <w:t>4.0×10</w:t>
      </w:r>
      <w:r>
        <w:rPr>
          <w:rFonts w:eastAsia="Times New Roman"/>
          <w:bCs/>
          <w:vertAlign w:val="superscript"/>
        </w:rPr>
        <w:t>7</w:t>
      </w:r>
      <w:r>
        <w:rPr>
          <w:rFonts w:eastAsia="Times New Roman"/>
          <w:bCs/>
        </w:rPr>
        <w:t>J/kg)</w:t>
      </w:r>
    </w:p>
    <w:p w:rsidR="008D73E9" w:rsidRDefault="008D73E9" w:rsidP="008D73E9">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在该路段上消耗的汽油的质量；</w:t>
      </w:r>
    </w:p>
    <w:p w:rsidR="008D73E9" w:rsidRDefault="008D73E9" w:rsidP="008D73E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该路段上发动机给汽车行驶提供的牵引力。</w:t>
      </w:r>
    </w:p>
    <w:p w:rsidR="008D73E9" w:rsidRDefault="008D73E9" w:rsidP="008D73E9">
      <w:pPr>
        <w:spacing w:line="360" w:lineRule="auto"/>
        <w:jc w:val="left"/>
        <w:textAlignment w:val="center"/>
        <w:rPr>
          <w:rFonts w:ascii="宋体" w:hAnsi="宋体" w:cs="宋体" w:hint="eastAsia"/>
          <w:bCs/>
        </w:rPr>
      </w:pPr>
      <w:r>
        <w:rPr>
          <w:bCs/>
        </w:rPr>
        <w:t>20</w:t>
      </w:r>
      <w:r>
        <w:rPr>
          <w:rFonts w:hint="eastAsia"/>
          <w:bCs/>
        </w:rPr>
        <w:t>．（</w:t>
      </w:r>
      <w:r>
        <w:rPr>
          <w:bCs/>
        </w:rPr>
        <w:t>2020·</w:t>
      </w:r>
      <w:r>
        <w:rPr>
          <w:rFonts w:hint="eastAsia"/>
          <w:bCs/>
        </w:rPr>
        <w:t>四川省成都市石室天府中学初三三模）</w:t>
      </w:r>
      <w:r>
        <w:rPr>
          <w:rFonts w:ascii="宋体" w:hAnsi="宋体" w:cs="宋体" w:hint="eastAsia"/>
          <w:bCs/>
        </w:rPr>
        <w:t>智慧医疗技术“硬核”支援“新冠肺炎”防治。</w:t>
      </w:r>
      <w:r>
        <w:rPr>
          <w:rFonts w:eastAsia="Times New Roman"/>
          <w:bCs/>
        </w:rPr>
        <w:t xml:space="preserve">2 </w:t>
      </w:r>
      <w:r>
        <w:rPr>
          <w:rFonts w:ascii="宋体" w:hAnsi="宋体" w:cs="宋体" w:hint="eastAsia"/>
          <w:bCs/>
        </w:rPr>
        <w:t>月</w:t>
      </w:r>
      <w:r>
        <w:rPr>
          <w:rFonts w:eastAsia="Times New Roman"/>
          <w:bCs/>
        </w:rPr>
        <w:t xml:space="preserve"> 10 </w:t>
      </w:r>
      <w:r>
        <w:rPr>
          <w:rFonts w:ascii="宋体" w:hAnsi="宋体" w:cs="宋体" w:hint="eastAsia"/>
          <w:bCs/>
        </w:rPr>
        <w:t>日某医院迎来了聪明的“导医工作者”——导医机器人“晓医”，如图。防疫科普、疾病分诊、问路指路、业务咨询、无惧病毒，导医机器人“晓医”无所不能。“晓医”的质量</w:t>
      </w:r>
      <w:r>
        <w:rPr>
          <w:rFonts w:eastAsia="Times New Roman"/>
          <w:bCs/>
        </w:rPr>
        <w:t xml:space="preserve"> 30kg</w:t>
      </w:r>
      <w:r>
        <w:rPr>
          <w:rFonts w:ascii="宋体" w:hAnsi="宋体" w:cs="宋体" w:hint="eastAsia"/>
          <w:bCs/>
        </w:rPr>
        <w:t>，体积为</w:t>
      </w:r>
      <w:r>
        <w:rPr>
          <w:rFonts w:eastAsia="Times New Roman"/>
          <w:bCs/>
        </w:rPr>
        <w:t xml:space="preserve"> 15000cm</w:t>
      </w:r>
      <w:r>
        <w:rPr>
          <w:rFonts w:eastAsia="Times New Roman"/>
          <w:bCs/>
          <w:vertAlign w:val="superscript"/>
        </w:rPr>
        <w:t>3</w:t>
      </w:r>
      <w:r>
        <w:rPr>
          <w:rFonts w:ascii="宋体" w:hAnsi="宋体" w:cs="宋体" w:hint="eastAsia"/>
          <w:bCs/>
        </w:rPr>
        <w:t>。</w:t>
      </w:r>
      <w:r>
        <w:rPr>
          <w:rFonts w:ascii="宋体" w:hAnsi="宋体" w:cs="宋体" w:hint="eastAsia"/>
          <w:bCs/>
        </w:rPr>
        <w:lastRenderedPageBreak/>
        <w:t>它在水平地面上沿直线行走</w:t>
      </w:r>
      <w:r>
        <w:rPr>
          <w:rFonts w:eastAsia="Times New Roman"/>
          <w:bCs/>
        </w:rPr>
        <w:t xml:space="preserve"> 36m</w:t>
      </w:r>
      <w:r>
        <w:rPr>
          <w:rFonts w:ascii="宋体" w:hAnsi="宋体" w:cs="宋体" w:hint="eastAsia"/>
          <w:bCs/>
        </w:rPr>
        <w:t>，用时</w:t>
      </w:r>
      <w:r>
        <w:rPr>
          <w:rFonts w:eastAsia="Times New Roman"/>
          <w:bCs/>
        </w:rPr>
        <w:t xml:space="preserve"> 1min</w:t>
      </w:r>
      <w:r>
        <w:rPr>
          <w:rFonts w:ascii="宋体" w:hAnsi="宋体" w:cs="宋体" w:hint="eastAsia"/>
          <w:bCs/>
        </w:rPr>
        <w:t>，</w:t>
      </w:r>
      <w:r>
        <w:rPr>
          <w:rFonts w:eastAsia="Times New Roman"/>
          <w:bCs/>
        </w:rPr>
        <w:t xml:space="preserve"> </w:t>
      </w:r>
      <w:r>
        <w:rPr>
          <w:rFonts w:ascii="宋体" w:hAnsi="宋体" w:cs="宋体" w:hint="eastAsia"/>
          <w:bCs/>
        </w:rPr>
        <w:t>受到的牵引力大小是</w:t>
      </w:r>
      <w:r>
        <w:rPr>
          <w:rFonts w:eastAsia="Times New Roman"/>
          <w:bCs/>
        </w:rPr>
        <w:t xml:space="preserve"> 150N</w:t>
      </w:r>
      <w:r>
        <w:rPr>
          <w:rFonts w:ascii="宋体" w:hAnsi="宋体" w:cs="宋体" w:hint="eastAsia"/>
          <w:bCs/>
        </w:rPr>
        <w:t>，</w:t>
      </w:r>
      <w:r>
        <w:rPr>
          <w:rFonts w:eastAsia="Times New Roman"/>
          <w:bCs/>
          <w:i/>
        </w:rPr>
        <w:t xml:space="preserve">g </w:t>
      </w:r>
      <w:r>
        <w:rPr>
          <w:rFonts w:ascii="宋体" w:hAnsi="宋体" w:cs="宋体" w:hint="eastAsia"/>
          <w:bCs/>
        </w:rPr>
        <w:t>取</w:t>
      </w:r>
      <w:r>
        <w:rPr>
          <w:rFonts w:eastAsia="Times New Roman"/>
          <w:bCs/>
        </w:rPr>
        <w:t xml:space="preserve"> 10N/kg</w:t>
      </w:r>
      <w:r>
        <w:rPr>
          <w:rFonts w:ascii="宋体" w:hAnsi="宋体" w:cs="宋体" w:hint="eastAsia"/>
          <w:bCs/>
        </w:rPr>
        <w:t>。求：</w:t>
      </w:r>
    </w:p>
    <w:p w:rsidR="008D73E9" w:rsidRDefault="008D73E9" w:rsidP="008D73E9">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机器人“晓医”的平均密度；</w:t>
      </w:r>
    </w:p>
    <w:p w:rsidR="008D73E9" w:rsidRDefault="008D73E9" w:rsidP="008D73E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机器人“晓医”牵引力做功的功率。</w:t>
      </w:r>
    </w:p>
    <w:p w:rsidR="008D73E9" w:rsidRDefault="008D73E9" w:rsidP="008D73E9">
      <w:pPr>
        <w:spacing w:line="360" w:lineRule="auto"/>
        <w:jc w:val="left"/>
        <w:textAlignment w:val="center"/>
        <w:rPr>
          <w:rFonts w:hint="eastAsia"/>
          <w:bCs/>
        </w:rPr>
      </w:pPr>
      <w:r>
        <w:rPr>
          <w:bCs/>
          <w:noProof/>
        </w:rPr>
        <w:drawing>
          <wp:inline distT="0" distB="0" distL="0" distR="0">
            <wp:extent cx="888365" cy="836930"/>
            <wp:effectExtent l="0" t="0" r="6985" b="127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888365" cy="836930"/>
                    </a:xfrm>
                    <a:prstGeom prst="rect">
                      <a:avLst/>
                    </a:prstGeom>
                    <a:noFill/>
                    <a:ln>
                      <a:noFill/>
                    </a:ln>
                  </pic:spPr>
                </pic:pic>
              </a:graphicData>
            </a:graphic>
          </wp:inline>
        </w:drawing>
      </w:r>
    </w:p>
    <w:p w:rsidR="008D73E9" w:rsidRDefault="008D73E9" w:rsidP="008D73E9">
      <w:pPr>
        <w:spacing w:line="360" w:lineRule="auto"/>
        <w:ind w:right="120"/>
        <w:jc w:val="left"/>
        <w:textAlignment w:val="center"/>
        <w:rPr>
          <w:rFonts w:ascii="宋体" w:hAnsi="宋体" w:cs="宋体"/>
          <w:bCs/>
        </w:rPr>
      </w:pPr>
      <w:r>
        <w:rPr>
          <w:bCs/>
        </w:rPr>
        <w:t>21</w:t>
      </w:r>
      <w:r>
        <w:rPr>
          <w:rFonts w:hint="eastAsia"/>
          <w:bCs/>
        </w:rPr>
        <w:t>．（</w:t>
      </w:r>
      <w:r>
        <w:rPr>
          <w:bCs/>
        </w:rPr>
        <w:t>2020·</w:t>
      </w:r>
      <w:r>
        <w:rPr>
          <w:rFonts w:hint="eastAsia"/>
          <w:bCs/>
        </w:rPr>
        <w:t>广东初三一模）</w:t>
      </w:r>
      <w:r>
        <w:rPr>
          <w:rFonts w:ascii="宋体" w:hAnsi="宋体" w:cs="宋体" w:hint="eastAsia"/>
          <w:bCs/>
        </w:rPr>
        <w:t>阅读短文，回答问题</w:t>
      </w:r>
    </w:p>
    <w:p w:rsidR="008D73E9" w:rsidRDefault="008D73E9" w:rsidP="008D73E9">
      <w:pPr>
        <w:spacing w:line="360" w:lineRule="auto"/>
        <w:ind w:right="120"/>
        <w:jc w:val="center"/>
        <w:textAlignment w:val="center"/>
        <w:rPr>
          <w:rFonts w:ascii="宋体" w:hAnsi="宋体" w:cs="宋体" w:hint="eastAsia"/>
          <w:bCs/>
        </w:rPr>
      </w:pPr>
      <w:r>
        <w:rPr>
          <w:rFonts w:ascii="宋体" w:hAnsi="宋体" w:cs="宋体" w:hint="eastAsia"/>
          <w:bCs/>
        </w:rPr>
        <w:t>电动智能防护口罩</w:t>
      </w:r>
    </w:p>
    <w:p w:rsidR="008D73E9" w:rsidRDefault="008D73E9" w:rsidP="008D73E9">
      <w:pPr>
        <w:spacing w:line="360" w:lineRule="auto"/>
        <w:ind w:right="120"/>
        <w:jc w:val="left"/>
        <w:textAlignment w:val="center"/>
        <w:rPr>
          <w:rFonts w:ascii="宋体" w:hAnsi="宋体" w:cs="宋体" w:hint="eastAsia"/>
          <w:bCs/>
        </w:rPr>
      </w:pPr>
      <w:r>
        <w:rPr>
          <w:rFonts w:eastAsia="Times New Roman"/>
          <w:bCs/>
        </w:rPr>
        <w:t>2020</w:t>
      </w:r>
      <w:r>
        <w:rPr>
          <w:rFonts w:ascii="宋体" w:hAnsi="宋体" w:cs="宋体" w:hint="eastAsia"/>
          <w:bCs/>
        </w:rPr>
        <w:t>年春节前夕，新冠状病毒引发了全球性瘟疫，口罩成了抗疫第一道防线。如图是</w:t>
      </w:r>
      <w:r>
        <w:rPr>
          <w:rFonts w:eastAsia="Times New Roman"/>
          <w:bCs/>
        </w:rPr>
        <w:t>DNC</w:t>
      </w:r>
      <w:r>
        <w:rPr>
          <w:rFonts w:ascii="宋体" w:hAnsi="宋体" w:cs="宋体" w:hint="eastAsia"/>
          <w:bCs/>
        </w:rPr>
        <w:t>电动智能防护口罩，相比传统口罩，它可以通过滤网，来做到净化空气的功能，电动辅助吸气功能，便携式的设计，可更换滤芯，真可谓是便携式“空气净化器”。</w:t>
      </w:r>
    </w:p>
    <w:p w:rsidR="008D73E9" w:rsidRDefault="008D73E9" w:rsidP="008D73E9">
      <w:pPr>
        <w:spacing w:line="360" w:lineRule="auto"/>
        <w:ind w:right="120"/>
        <w:jc w:val="left"/>
        <w:textAlignment w:val="center"/>
        <w:rPr>
          <w:rFonts w:ascii="宋体" w:hAnsi="宋体" w:cs="宋体" w:hint="eastAsia"/>
          <w:bCs/>
        </w:rPr>
      </w:pPr>
      <w:r>
        <w:rPr>
          <w:rFonts w:eastAsia="Times New Roman"/>
          <w:bCs/>
        </w:rPr>
        <w:t>DNC</w:t>
      </w:r>
      <w:r>
        <w:rPr>
          <w:rFonts w:ascii="宋体" w:hAnsi="宋体" w:cs="宋体" w:hint="eastAsia"/>
          <w:bCs/>
        </w:rPr>
        <w:t>电动智能防护口罩在内侧设有食用级硅胶材质软胶，软胶整体非常的柔软，这个设计也是为了让用户感觉到更舒适更贴紧脸颊，过滤网采用四层过滤网：杀菌纸、活性炭、</w:t>
      </w:r>
      <w:r>
        <w:rPr>
          <w:rFonts w:eastAsia="Times New Roman"/>
          <w:bCs/>
        </w:rPr>
        <w:t>HEPA</w:t>
      </w:r>
      <w:r>
        <w:rPr>
          <w:rFonts w:ascii="宋体" w:hAnsi="宋体" w:cs="宋体" w:hint="eastAsia"/>
          <w:bCs/>
        </w:rPr>
        <w:t>网及无纺布组成，可以有效的防止</w:t>
      </w:r>
      <w:r>
        <w:rPr>
          <w:rFonts w:eastAsia="Times New Roman"/>
          <w:bCs/>
        </w:rPr>
        <w:t>PM2.5</w:t>
      </w:r>
      <w:r>
        <w:rPr>
          <w:rFonts w:ascii="宋体" w:hAnsi="宋体" w:cs="宋体" w:hint="eastAsia"/>
          <w:bCs/>
        </w:rPr>
        <w:t>、带病素飞沫、细菌等这类有害物质。</w:t>
      </w:r>
    </w:p>
    <w:p w:rsidR="008D73E9" w:rsidRDefault="008D73E9" w:rsidP="008D73E9">
      <w:pPr>
        <w:spacing w:line="360" w:lineRule="auto"/>
        <w:ind w:right="120"/>
        <w:jc w:val="left"/>
        <w:textAlignment w:val="center"/>
        <w:rPr>
          <w:rFonts w:ascii="宋体" w:hAnsi="宋体" w:cs="宋体" w:hint="eastAsia"/>
          <w:bCs/>
        </w:rPr>
      </w:pPr>
      <w:r>
        <w:rPr>
          <w:rFonts w:eastAsia="Times New Roman"/>
          <w:bCs/>
        </w:rPr>
        <w:t>DNC</w:t>
      </w:r>
      <w:r>
        <w:rPr>
          <w:rFonts w:ascii="宋体" w:hAnsi="宋体" w:cs="宋体" w:hint="eastAsia"/>
          <w:bCs/>
        </w:rPr>
        <w:t>电动智能防护口罩送风辅助系统采用涡轮电机主动送风，使涡轮中心气流流速增大，周围空气主动进入口罩中；电机配备防爆软包锂电池，过滤风量分二档分别为</w:t>
      </w:r>
      <w:r>
        <w:rPr>
          <w:rFonts w:eastAsia="Times New Roman"/>
          <w:bCs/>
        </w:rPr>
        <w:t>5.0m</w:t>
      </w:r>
      <w:r>
        <w:rPr>
          <w:rFonts w:eastAsia="Times New Roman"/>
          <w:bCs/>
          <w:vertAlign w:val="superscript"/>
        </w:rPr>
        <w:t>3</w:t>
      </w:r>
      <w:r>
        <w:rPr>
          <w:rFonts w:eastAsia="Times New Roman"/>
          <w:bCs/>
        </w:rPr>
        <w:t>/h</w:t>
      </w:r>
      <w:r>
        <w:rPr>
          <w:rFonts w:ascii="宋体" w:hAnsi="宋体" w:cs="宋体" w:hint="eastAsia"/>
          <w:bCs/>
        </w:rPr>
        <w:t>和</w:t>
      </w:r>
      <w:r>
        <w:rPr>
          <w:rFonts w:eastAsia="Times New Roman"/>
          <w:bCs/>
        </w:rPr>
        <w:t>6.5m</w:t>
      </w:r>
      <w:r>
        <w:rPr>
          <w:rFonts w:eastAsia="Times New Roman"/>
          <w:bCs/>
          <w:vertAlign w:val="superscript"/>
        </w:rPr>
        <w:t>3</w:t>
      </w:r>
      <w:r>
        <w:rPr>
          <w:rFonts w:eastAsia="Times New Roman"/>
          <w:bCs/>
        </w:rPr>
        <w:t>/h</w:t>
      </w:r>
      <w:r>
        <w:rPr>
          <w:rFonts w:ascii="宋体" w:hAnsi="宋体" w:cs="宋体" w:hint="eastAsia"/>
          <w:bCs/>
        </w:rPr>
        <w:t>，可以适配不同人群，起到安全防疫、轻松呼吸新鲜空气作用。</w:t>
      </w:r>
    </w:p>
    <w:p w:rsidR="008D73E9" w:rsidRDefault="008D73E9" w:rsidP="008D73E9">
      <w:pPr>
        <w:spacing w:line="360" w:lineRule="auto"/>
        <w:ind w:right="120"/>
        <w:jc w:val="left"/>
        <w:textAlignment w:val="center"/>
        <w:rPr>
          <w:rFonts w:hint="eastAsia"/>
          <w:bCs/>
        </w:rPr>
      </w:pPr>
      <w:r>
        <w:rPr>
          <w:bCs/>
          <w:noProof/>
        </w:rPr>
        <w:drawing>
          <wp:inline distT="0" distB="0" distL="0" distR="0">
            <wp:extent cx="3873500" cy="1759585"/>
            <wp:effectExtent l="0" t="0" r="0" b="0"/>
            <wp:docPr id="64"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73500" cy="1759585"/>
                    </a:xfrm>
                    <a:prstGeom prst="rect">
                      <a:avLst/>
                    </a:prstGeom>
                    <a:noFill/>
                    <a:ln>
                      <a:noFill/>
                    </a:ln>
                  </pic:spPr>
                </pic:pic>
              </a:graphicData>
            </a:graphic>
          </wp:inline>
        </w:drawing>
      </w:r>
    </w:p>
    <w:p w:rsidR="008D73E9" w:rsidRDefault="008D73E9" w:rsidP="008D73E9">
      <w:pPr>
        <w:spacing w:line="360" w:lineRule="auto"/>
        <w:ind w:right="120"/>
        <w:jc w:val="left"/>
        <w:textAlignment w:val="center"/>
        <w:rPr>
          <w:rFonts w:ascii="宋体" w:hAnsi="宋体" w:cs="宋体"/>
          <w:bCs/>
        </w:rPr>
      </w:pPr>
      <w:r>
        <w:rPr>
          <w:rFonts w:eastAsia="Times New Roman"/>
          <w:bCs/>
        </w:rPr>
        <w:t>(1)</w:t>
      </w:r>
      <w:r>
        <w:rPr>
          <w:rFonts w:ascii="宋体" w:hAnsi="宋体" w:cs="宋体" w:hint="eastAsia"/>
          <w:bCs/>
        </w:rPr>
        <w:t>所谓</w:t>
      </w:r>
      <w:r>
        <w:rPr>
          <w:rFonts w:eastAsia="Times New Roman"/>
          <w:bCs/>
        </w:rPr>
        <w:t>PM2.5</w:t>
      </w:r>
      <w:r>
        <w:rPr>
          <w:rFonts w:ascii="宋体" w:hAnsi="宋体" w:cs="宋体" w:hint="eastAsia"/>
          <w:bCs/>
        </w:rPr>
        <w:t>是指微尘直径小于等于</w:t>
      </w:r>
      <w:r>
        <w:rPr>
          <w:rFonts w:eastAsia="Times New Roman"/>
          <w:bCs/>
        </w:rPr>
        <w:t xml:space="preserve">2.5 </w:t>
      </w:r>
      <w:r>
        <w:rPr>
          <w:bCs/>
        </w:rPr>
        <w:t>________</w:t>
      </w:r>
      <w:r>
        <w:rPr>
          <w:rFonts w:ascii="宋体" w:hAnsi="宋体" w:cs="宋体" w:hint="eastAsia"/>
          <w:bCs/>
        </w:rPr>
        <w:t>，这些能在空气中飞舞的微粒</w:t>
      </w:r>
      <w:r>
        <w:rPr>
          <w:bCs/>
        </w:rPr>
        <w:t>________</w:t>
      </w:r>
      <w:r>
        <w:rPr>
          <w:rFonts w:ascii="宋体" w:hAnsi="宋体" w:cs="宋体" w:hint="eastAsia"/>
          <w:bCs/>
        </w:rPr>
        <w:t>（填：“是”或“不是”）分子。</w:t>
      </w:r>
    </w:p>
    <w:p w:rsidR="008D73E9" w:rsidRDefault="008D73E9" w:rsidP="008D73E9">
      <w:pPr>
        <w:spacing w:line="360" w:lineRule="auto"/>
        <w:ind w:right="120"/>
        <w:jc w:val="left"/>
        <w:textAlignment w:val="center"/>
        <w:rPr>
          <w:rFonts w:ascii="宋体" w:hAnsi="宋体" w:cs="宋体" w:hint="eastAsia"/>
          <w:bCs/>
        </w:rPr>
      </w:pPr>
      <w:r>
        <w:rPr>
          <w:rFonts w:eastAsia="Times New Roman"/>
          <w:bCs/>
        </w:rPr>
        <w:t>(2)</w:t>
      </w:r>
      <w:r>
        <w:rPr>
          <w:rFonts w:ascii="宋体" w:hAnsi="宋体" w:cs="宋体" w:hint="eastAsia"/>
          <w:bCs/>
        </w:rPr>
        <w:t>防护口罩在内侧设有食用级硅胶材质软胶，软胶整体非常的柔软，这个设计也是为了让用户感觉到更舒适，这样可以通过增大受力面积来</w:t>
      </w:r>
      <w:r>
        <w:rPr>
          <w:bCs/>
        </w:rPr>
        <w:t>________</w:t>
      </w:r>
      <w:r>
        <w:rPr>
          <w:rFonts w:ascii="宋体" w:hAnsi="宋体" w:cs="宋体" w:hint="eastAsia"/>
          <w:bCs/>
        </w:rPr>
        <w:t>压强，电动辅助吸气功能原理与下列现象中原理相同是</w:t>
      </w:r>
      <w:r>
        <w:rPr>
          <w:rFonts w:eastAsia="Times New Roman"/>
          <w:bCs/>
        </w:rPr>
        <w:t xml:space="preserve"> </w:t>
      </w:r>
      <w:r>
        <w:rPr>
          <w:bCs/>
        </w:rPr>
        <w:t>________</w:t>
      </w:r>
      <w:r>
        <w:rPr>
          <w:rFonts w:ascii="宋体" w:hAnsi="宋体" w:cs="宋体" w:hint="eastAsia"/>
          <w:bCs/>
        </w:rPr>
        <w:t>（填选项字母）。</w:t>
      </w:r>
    </w:p>
    <w:p w:rsidR="008D73E9" w:rsidRDefault="008D73E9" w:rsidP="008D73E9">
      <w:pPr>
        <w:spacing w:line="360" w:lineRule="auto"/>
        <w:ind w:right="120"/>
        <w:jc w:val="left"/>
        <w:textAlignment w:val="center"/>
        <w:rPr>
          <w:rFonts w:ascii="宋体" w:hAnsi="宋体" w:cs="宋体" w:hint="eastAsia"/>
          <w:bCs/>
        </w:rPr>
      </w:pPr>
      <w:r>
        <w:rPr>
          <w:rFonts w:eastAsia="Times New Roman"/>
          <w:bCs/>
        </w:rPr>
        <w:t>A</w:t>
      </w:r>
      <w:r>
        <w:rPr>
          <w:rFonts w:ascii="宋体" w:hAnsi="宋体" w:cs="宋体" w:hint="eastAsia"/>
          <w:bCs/>
        </w:rPr>
        <w:t>．用塑料管吸饮料</w:t>
      </w:r>
      <w:r>
        <w:rPr>
          <w:rFonts w:eastAsia="Times New Roman"/>
          <w:bCs/>
        </w:rPr>
        <w:t>B</w:t>
      </w:r>
      <w:r>
        <w:rPr>
          <w:rFonts w:ascii="宋体" w:hAnsi="宋体" w:cs="宋体" w:hint="eastAsia"/>
          <w:bCs/>
        </w:rPr>
        <w:t>．用抽水机抽水</w:t>
      </w:r>
    </w:p>
    <w:p w:rsidR="008D73E9" w:rsidRDefault="008D73E9" w:rsidP="008D73E9">
      <w:pPr>
        <w:spacing w:line="360" w:lineRule="auto"/>
        <w:ind w:right="120"/>
        <w:jc w:val="left"/>
        <w:textAlignment w:val="center"/>
        <w:rPr>
          <w:rFonts w:ascii="宋体" w:hAnsi="宋体" w:cs="宋体" w:hint="eastAsia"/>
          <w:bCs/>
        </w:rPr>
      </w:pPr>
      <w:r>
        <w:rPr>
          <w:rFonts w:eastAsia="Times New Roman"/>
          <w:bCs/>
        </w:rPr>
        <w:lastRenderedPageBreak/>
        <w:t>C</w:t>
      </w:r>
      <w:r>
        <w:rPr>
          <w:rFonts w:ascii="宋体" w:hAnsi="宋体" w:cs="宋体" w:hint="eastAsia"/>
          <w:bCs/>
        </w:rPr>
        <w:t>．两艘船并排行驶会产生相吸现象</w:t>
      </w:r>
      <w:r>
        <w:rPr>
          <w:rFonts w:eastAsia="Times New Roman"/>
          <w:bCs/>
        </w:rPr>
        <w:t>D</w:t>
      </w:r>
      <w:r>
        <w:rPr>
          <w:rFonts w:ascii="宋体" w:hAnsi="宋体" w:cs="宋体" w:hint="eastAsia"/>
          <w:bCs/>
        </w:rPr>
        <w:t>．钢笔吸墨水</w:t>
      </w:r>
    </w:p>
    <w:p w:rsidR="008D73E9" w:rsidRDefault="008D73E9" w:rsidP="008D73E9">
      <w:pPr>
        <w:spacing w:line="360" w:lineRule="auto"/>
        <w:ind w:right="120"/>
        <w:jc w:val="left"/>
        <w:textAlignment w:val="center"/>
        <w:rPr>
          <w:rFonts w:ascii="宋体" w:hAnsi="宋体" w:cs="宋体" w:hint="eastAsia"/>
          <w:bCs/>
        </w:rPr>
      </w:pPr>
      <w:r>
        <w:rPr>
          <w:rFonts w:eastAsia="Times New Roman"/>
          <w:bCs/>
        </w:rPr>
        <w:t>(3)DNC</w:t>
      </w:r>
      <w:r>
        <w:rPr>
          <w:rFonts w:ascii="宋体" w:hAnsi="宋体" w:cs="宋体" w:hint="eastAsia"/>
          <w:bCs/>
        </w:rPr>
        <w:t>电动智能防护口罩排风辅助系统涡轮电机工作时是电能转化为</w:t>
      </w:r>
      <w:r>
        <w:rPr>
          <w:bCs/>
        </w:rPr>
        <w:t>_____</w:t>
      </w:r>
      <w:r>
        <w:rPr>
          <w:rFonts w:ascii="宋体" w:hAnsi="宋体" w:cs="宋体" w:hint="eastAsia"/>
          <w:bCs/>
        </w:rPr>
        <w:t>能；若该电机在低速档持续工作</w:t>
      </w:r>
      <w:r>
        <w:rPr>
          <w:rFonts w:eastAsia="Times New Roman"/>
          <w:bCs/>
        </w:rPr>
        <w:t>2</w:t>
      </w:r>
      <w:r>
        <w:rPr>
          <w:rFonts w:ascii="宋体" w:hAnsi="宋体" w:cs="宋体" w:hint="eastAsia"/>
          <w:bCs/>
        </w:rPr>
        <w:t>小时，通过电机过滤的空气质量为</w:t>
      </w:r>
      <w:r>
        <w:rPr>
          <w:bCs/>
        </w:rPr>
        <w:t>_____</w:t>
      </w:r>
      <w:r>
        <w:rPr>
          <w:rFonts w:eastAsia="Times New Roman"/>
          <w:bCs/>
        </w:rPr>
        <w:t>kg</w:t>
      </w:r>
      <w:r>
        <w:rPr>
          <w:rFonts w:ascii="宋体" w:hAnsi="宋体" w:cs="宋体" w:hint="eastAsia"/>
          <w:bCs/>
        </w:rPr>
        <w:t>。（空气密度为：</w:t>
      </w:r>
      <w:r>
        <w:rPr>
          <w:bCs/>
        </w:rPr>
        <w:object w:dxaOrig="1020" w:dyaOrig="360">
          <v:shape id="对象 82" o:spid="_x0000_i1038" type="#_x0000_t75" alt="eqIdbce979a5f59e43e99d9062f33fce8efd" style="width:50.95pt;height:18.35pt;mso-wrap-style:square;mso-position-horizontal-relative:page;mso-position-vertical-relative:page" o:ole="">
            <v:imagedata r:id="rId50" o:title="eqIdbce979a5f59e43e99d9062f33fce8efd"/>
          </v:shape>
          <o:OLEObject Type="Embed" ProgID="Equation.DSMT4" ShapeID="对象 82" DrawAspect="Content" ObjectID="_1666724199" r:id="rId51"/>
        </w:object>
      </w:r>
      <w:r>
        <w:rPr>
          <w:rFonts w:ascii="宋体" w:hAnsi="宋体" w:cs="宋体" w:hint="eastAsia"/>
          <w:bCs/>
        </w:rPr>
        <w:t>）</w:t>
      </w:r>
    </w:p>
    <w:p w:rsidR="008D73E9" w:rsidRDefault="008D73E9" w:rsidP="008D73E9">
      <w:pPr>
        <w:shd w:val="clear" w:color="auto" w:fill="FFFFFF"/>
        <w:wordWrap w:val="0"/>
        <w:spacing w:line="360" w:lineRule="auto"/>
        <w:textAlignment w:val="center"/>
        <w:rPr>
          <w:rFonts w:hint="eastAsia"/>
          <w:snapToGrid w:val="0"/>
          <w:color w:val="FF0000"/>
          <w:kern w:val="0"/>
          <w:sz w:val="20"/>
          <w:szCs w:val="20"/>
        </w:rPr>
      </w:pPr>
    </w:p>
    <w:p w:rsidR="00A040FF" w:rsidRPr="00A040FF" w:rsidRDefault="00A040FF" w:rsidP="00A040FF">
      <w:pPr>
        <w:wordWrap w:val="0"/>
        <w:spacing w:line="360" w:lineRule="auto"/>
        <w:jc w:val="center"/>
        <w:textAlignment w:val="center"/>
        <w:rPr>
          <w:rFonts w:hint="eastAsia"/>
          <w:b/>
          <w:snapToGrid w:val="0"/>
          <w:color w:val="00B0F0"/>
          <w:kern w:val="0"/>
          <w:sz w:val="44"/>
          <w:szCs w:val="44"/>
        </w:rPr>
      </w:pPr>
    </w:p>
    <w:sectPr w:rsidR="00A040FF" w:rsidRPr="00A040FF" w:rsidSect="00221969">
      <w:headerReference w:type="default" r:id="rId52"/>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F71" w:rsidRDefault="00B71F71" w:rsidP="00221969">
      <w:r>
        <w:separator/>
      </w:r>
    </w:p>
  </w:endnote>
  <w:endnote w:type="continuationSeparator" w:id="0">
    <w:p w:rsidR="00B71F71" w:rsidRDefault="00B71F71"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F71" w:rsidRDefault="00B71F71" w:rsidP="00221969">
      <w:r>
        <w:separator/>
      </w:r>
    </w:p>
  </w:footnote>
  <w:footnote w:type="continuationSeparator" w:id="0">
    <w:p w:rsidR="00B71F71" w:rsidRDefault="00B71F71"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A4FBA"/>
    <w:rsid w:val="00221969"/>
    <w:rsid w:val="00365F4E"/>
    <w:rsid w:val="00604BBA"/>
    <w:rsid w:val="008D73E9"/>
    <w:rsid w:val="00A040FF"/>
    <w:rsid w:val="00B71F71"/>
    <w:rsid w:val="00BA6B87"/>
    <w:rsid w:val="00C878C9"/>
    <w:rsid w:val="00CA1B7E"/>
    <w:rsid w:val="00DA4ECA"/>
    <w:rsid w:val="00DD1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21969"/>
    <w:rPr>
      <w:sz w:val="18"/>
      <w:szCs w:val="18"/>
    </w:rPr>
  </w:style>
  <w:style w:type="paragraph" w:styleId="a4">
    <w:name w:val="footer"/>
    <w:basedOn w:val="a"/>
    <w:link w:val="Char0"/>
    <w:unhideWhenUsed/>
    <w:qFormat/>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nhideWhenUsed/>
    <w:rsid w:val="00221969"/>
    <w:rPr>
      <w:sz w:val="18"/>
      <w:szCs w:val="18"/>
    </w:rPr>
  </w:style>
  <w:style w:type="character" w:customStyle="1" w:styleId="Char1">
    <w:name w:val="批注框文本 Char"/>
    <w:basedOn w:val="a0"/>
    <w:link w:val="a5"/>
    <w:rsid w:val="00221969"/>
    <w:rPr>
      <w:rFonts w:ascii="Times New Roman" w:eastAsia="宋体" w:hAnsi="Times New Roman" w:cs="Times New Roman"/>
      <w:sz w:val="18"/>
      <w:szCs w:val="18"/>
    </w:rPr>
  </w:style>
  <w:style w:type="character" w:styleId="a6">
    <w:name w:val="Emphasis"/>
    <w:uiPriority w:val="20"/>
    <w:qFormat/>
    <w:rsid w:val="00A040FF"/>
    <w:rPr>
      <w:i/>
      <w:iCs/>
    </w:rPr>
  </w:style>
  <w:style w:type="character" w:customStyle="1" w:styleId="Char2">
    <w:name w:val="正文文本 Char"/>
    <w:link w:val="a7"/>
    <w:uiPriority w:val="1"/>
    <w:rsid w:val="00A040FF"/>
    <w:rPr>
      <w:rFonts w:ascii="楷体" w:eastAsia="楷体" w:hAnsi="楷体" w:cs="楷体"/>
      <w:sz w:val="36"/>
      <w:szCs w:val="36"/>
    </w:rPr>
  </w:style>
  <w:style w:type="character" w:customStyle="1" w:styleId="qseq">
    <w:name w:val="qseq"/>
    <w:rsid w:val="00A040FF"/>
  </w:style>
  <w:style w:type="paragraph" w:styleId="a7">
    <w:name w:val="Body Text"/>
    <w:basedOn w:val="a"/>
    <w:link w:val="Char2"/>
    <w:uiPriority w:val="1"/>
    <w:qFormat/>
    <w:rsid w:val="00A040FF"/>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A040FF"/>
    <w:rPr>
      <w:rFonts w:ascii="Times New Roman" w:eastAsia="宋体" w:hAnsi="Times New Roman" w:cs="Times New Roman"/>
      <w:szCs w:val="24"/>
    </w:rPr>
  </w:style>
  <w:style w:type="paragraph" w:customStyle="1" w:styleId="1">
    <w:name w:val="列出段落1"/>
    <w:basedOn w:val="a"/>
    <w:uiPriority w:val="34"/>
    <w:qFormat/>
    <w:rsid w:val="00A040FF"/>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21969"/>
    <w:rPr>
      <w:sz w:val="18"/>
      <w:szCs w:val="18"/>
    </w:rPr>
  </w:style>
  <w:style w:type="paragraph" w:styleId="a4">
    <w:name w:val="footer"/>
    <w:basedOn w:val="a"/>
    <w:link w:val="Char0"/>
    <w:unhideWhenUsed/>
    <w:qFormat/>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nhideWhenUsed/>
    <w:rsid w:val="00221969"/>
    <w:rPr>
      <w:sz w:val="18"/>
      <w:szCs w:val="18"/>
    </w:rPr>
  </w:style>
  <w:style w:type="character" w:customStyle="1" w:styleId="Char1">
    <w:name w:val="批注框文本 Char"/>
    <w:basedOn w:val="a0"/>
    <w:link w:val="a5"/>
    <w:rsid w:val="00221969"/>
    <w:rPr>
      <w:rFonts w:ascii="Times New Roman" w:eastAsia="宋体" w:hAnsi="Times New Roman" w:cs="Times New Roman"/>
      <w:sz w:val="18"/>
      <w:szCs w:val="18"/>
    </w:rPr>
  </w:style>
  <w:style w:type="character" w:styleId="a6">
    <w:name w:val="Emphasis"/>
    <w:uiPriority w:val="20"/>
    <w:qFormat/>
    <w:rsid w:val="00A040FF"/>
    <w:rPr>
      <w:i/>
      <w:iCs/>
    </w:rPr>
  </w:style>
  <w:style w:type="character" w:customStyle="1" w:styleId="Char2">
    <w:name w:val="正文文本 Char"/>
    <w:link w:val="a7"/>
    <w:uiPriority w:val="1"/>
    <w:rsid w:val="00A040FF"/>
    <w:rPr>
      <w:rFonts w:ascii="楷体" w:eastAsia="楷体" w:hAnsi="楷体" w:cs="楷体"/>
      <w:sz w:val="36"/>
      <w:szCs w:val="36"/>
    </w:rPr>
  </w:style>
  <w:style w:type="character" w:customStyle="1" w:styleId="qseq">
    <w:name w:val="qseq"/>
    <w:rsid w:val="00A040FF"/>
  </w:style>
  <w:style w:type="paragraph" w:styleId="a7">
    <w:name w:val="Body Text"/>
    <w:basedOn w:val="a"/>
    <w:link w:val="Char2"/>
    <w:uiPriority w:val="1"/>
    <w:qFormat/>
    <w:rsid w:val="00A040FF"/>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A040FF"/>
    <w:rPr>
      <w:rFonts w:ascii="Times New Roman" w:eastAsia="宋体" w:hAnsi="Times New Roman" w:cs="Times New Roman"/>
      <w:szCs w:val="24"/>
    </w:rPr>
  </w:style>
  <w:style w:type="paragraph" w:customStyle="1" w:styleId="1">
    <w:name w:val="列出段落1"/>
    <w:basedOn w:val="a"/>
    <w:uiPriority w:val="34"/>
    <w:qFormat/>
    <w:rsid w:val="00A040FF"/>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332139">
      <w:bodyDiv w:val="1"/>
      <w:marLeft w:val="0"/>
      <w:marRight w:val="0"/>
      <w:marTop w:val="0"/>
      <w:marBottom w:val="0"/>
      <w:divBdr>
        <w:top w:val="none" w:sz="0" w:space="0" w:color="auto"/>
        <w:left w:val="none" w:sz="0" w:space="0" w:color="auto"/>
        <w:bottom w:val="none" w:sz="0" w:space="0" w:color="auto"/>
        <w:right w:val="none" w:sz="0" w:space="0" w:color="auto"/>
      </w:divBdr>
    </w:div>
    <w:div w:id="155361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image" Target="media/image23.wmf"/><Relationship Id="rId42" Type="http://schemas.openxmlformats.org/officeDocument/2006/relationships/image" Target="media/image24.png"/><Relationship Id="rId47" Type="http://schemas.openxmlformats.org/officeDocument/2006/relationships/image" Target="media/image28.png"/><Relationship Id="rId50" Type="http://schemas.openxmlformats.org/officeDocument/2006/relationships/image" Target="media/image31.wmf"/><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wmf"/><Relationship Id="rId41" Type="http://schemas.openxmlformats.org/officeDocument/2006/relationships/oleObject" Target="embeddings/oleObject12.bin"/><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7.png"/><Relationship Id="rId32" Type="http://schemas.openxmlformats.org/officeDocument/2006/relationships/oleObject" Target="embeddings/oleObject4.bin"/><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image" Target="media/image27.wmf"/><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oleObject" Target="embeddings/oleObject2.bin"/><Relationship Id="rId36" Type="http://schemas.openxmlformats.org/officeDocument/2006/relationships/oleObject" Target="embeddings/oleObject7.bin"/><Relationship Id="rId49"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2.wmf"/><Relationship Id="rId44" Type="http://schemas.openxmlformats.org/officeDocument/2006/relationships/image" Target="media/image26.png"/><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oleObject" Target="embeddings/oleObject3.bin"/><Relationship Id="rId35" Type="http://schemas.openxmlformats.org/officeDocument/2006/relationships/oleObject" Target="embeddings/oleObject6.bin"/><Relationship Id="rId43" Type="http://schemas.openxmlformats.org/officeDocument/2006/relationships/image" Target="media/image25.png"/><Relationship Id="rId48" Type="http://schemas.openxmlformats.org/officeDocument/2006/relationships/image" Target="media/image29.png"/><Relationship Id="rId8" Type="http://schemas.openxmlformats.org/officeDocument/2006/relationships/image" Target="media/image2.png"/><Relationship Id="rId51"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864</Words>
  <Characters>4930</Characters>
  <Application>Microsoft Office Word</Application>
  <DocSecurity>0</DocSecurity>
  <Lines>41</Lines>
  <Paragraphs>11</Paragraphs>
  <ScaleCrop>false</ScaleCrop>
  <Company>China</Company>
  <LinksUpToDate>false</LinksUpToDate>
  <CharactersWithSpaces>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2020-11-12T14:08:00Z</dcterms:created>
  <dcterms:modified xsi:type="dcterms:W3CDTF">2020-11-12T14:08:00Z</dcterms:modified>
</cp:coreProperties>
</file>